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D9" w:rsidRDefault="009012D9" w:rsidP="009012D9">
      <w:pPr>
        <w:pStyle w:val="red"/>
        <w:jc w:val="center"/>
        <w:rPr>
          <w:rFonts w:ascii="Arial" w:hAnsi="Arial" w:cs="Arial"/>
          <w:color w:val="5A5A5A"/>
          <w:sz w:val="18"/>
          <w:szCs w:val="18"/>
        </w:rPr>
      </w:pPr>
      <w:r>
        <w:rPr>
          <w:rStyle w:val="a3"/>
          <w:rFonts w:ascii="Arial" w:hAnsi="Arial" w:cs="Arial"/>
          <w:color w:val="5A5A5A"/>
          <w:sz w:val="18"/>
          <w:szCs w:val="18"/>
        </w:rPr>
        <w:t>Статья 29. Права потребителя при обнаружении недостатков выполненной работы (оказанной услуги)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1. Потребитель при обнаружении недостатков выполненной работы (оказанной услуги) вправе по своему выбору потребовать:</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безвозмездного устранения недостатков выполненной работы (оказанной услуги);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соответствующего уменьшения цены выполненной работы (оказанной услуги);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w:t>
      </w:r>
      <w:r>
        <w:rPr>
          <w:rStyle w:val="apple-converted-space"/>
          <w:rFonts w:ascii="Arial" w:hAnsi="Arial" w:cs="Arial"/>
          <w:color w:val="5A5A5A"/>
          <w:sz w:val="18"/>
          <w:szCs w:val="18"/>
        </w:rPr>
        <w:t> </w:t>
      </w:r>
      <w:r w:rsidRPr="009012D9">
        <w:rPr>
          <w:rFonts w:ascii="Arial" w:hAnsi="Arial" w:cs="Arial"/>
          <w:color w:val="5A5A5A"/>
          <w:sz w:val="18"/>
          <w:szCs w:val="18"/>
        </w:rPr>
        <w:t>стать</w:t>
      </w:r>
      <w:bookmarkStart w:id="0" w:name="_GoBack"/>
      <w:bookmarkEnd w:id="0"/>
      <w:r w:rsidRPr="009012D9">
        <w:rPr>
          <w:rFonts w:ascii="Arial" w:hAnsi="Arial" w:cs="Arial"/>
          <w:color w:val="5A5A5A"/>
          <w:sz w:val="18"/>
          <w:szCs w:val="18"/>
        </w:rPr>
        <w:t>и 24</w:t>
      </w:r>
      <w:r>
        <w:rPr>
          <w:rStyle w:val="apple-converted-space"/>
          <w:rFonts w:ascii="Arial" w:hAnsi="Arial" w:cs="Arial"/>
          <w:color w:val="5A5A5A"/>
          <w:sz w:val="18"/>
          <w:szCs w:val="18"/>
        </w:rPr>
        <w:t> </w:t>
      </w:r>
      <w:r>
        <w:rPr>
          <w:rFonts w:ascii="Arial" w:hAnsi="Arial" w:cs="Arial"/>
          <w:color w:val="5A5A5A"/>
          <w:sz w:val="18"/>
          <w:szCs w:val="18"/>
        </w:rPr>
        <w:t>настоящего Закона.</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 xml:space="preserve">3. </w:t>
      </w:r>
      <w:proofErr w:type="gramStart"/>
      <w:r>
        <w:rPr>
          <w:rFonts w:ascii="Arial" w:hAnsi="Arial" w:cs="Arial"/>
          <w:color w:val="5A5A5A"/>
          <w:sz w:val="18"/>
          <w:szCs w:val="1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012D9" w:rsidRDefault="009012D9" w:rsidP="009012D9">
      <w:pPr>
        <w:pStyle w:val="a4"/>
        <w:rPr>
          <w:rFonts w:ascii="Arial" w:hAnsi="Arial" w:cs="Arial"/>
          <w:color w:val="5A5A5A"/>
          <w:sz w:val="18"/>
          <w:szCs w:val="18"/>
        </w:rPr>
      </w:pPr>
      <w:proofErr w:type="gramStart"/>
      <w:r>
        <w:rPr>
          <w:rFonts w:ascii="Arial" w:hAnsi="Arial" w:cs="Arial"/>
          <w:color w:val="5A5A5A"/>
          <w:sz w:val="18"/>
          <w:szCs w:val="1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9012D9" w:rsidRDefault="009012D9" w:rsidP="009012D9">
      <w:pPr>
        <w:pStyle w:val="a4"/>
        <w:rPr>
          <w:rFonts w:ascii="Arial" w:hAnsi="Arial" w:cs="Arial"/>
          <w:color w:val="5A5A5A"/>
          <w:sz w:val="18"/>
          <w:szCs w:val="18"/>
        </w:rPr>
      </w:pPr>
      <w:r>
        <w:rPr>
          <w:rFonts w:ascii="Arial" w:hAnsi="Arial" w:cs="Arial"/>
          <w:color w:val="5A5A5A"/>
          <w:sz w:val="18"/>
          <w:szCs w:val="1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 xml:space="preserve">5. </w:t>
      </w:r>
      <w:proofErr w:type="gramStart"/>
      <w:r>
        <w:rPr>
          <w:rFonts w:ascii="Arial" w:hAnsi="Arial" w:cs="Arial"/>
          <w:color w:val="5A5A5A"/>
          <w:sz w:val="18"/>
          <w:szCs w:val="18"/>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Pr>
          <w:rFonts w:ascii="Arial" w:hAnsi="Arial" w:cs="Arial"/>
          <w:color w:val="5A5A5A"/>
          <w:sz w:val="18"/>
          <w:szCs w:val="18"/>
        </w:rPr>
        <w:t xml:space="preserve">, </w:t>
      </w:r>
      <w:proofErr w:type="gramStart"/>
      <w:r>
        <w:rPr>
          <w:rFonts w:ascii="Arial" w:hAnsi="Arial" w:cs="Arial"/>
          <w:color w:val="5A5A5A"/>
          <w:sz w:val="18"/>
          <w:szCs w:val="18"/>
        </w:rPr>
        <w:t>возникшим</w:t>
      </w:r>
      <w:proofErr w:type="gramEnd"/>
      <w:r>
        <w:rPr>
          <w:rFonts w:ascii="Arial" w:hAnsi="Arial" w:cs="Arial"/>
          <w:color w:val="5A5A5A"/>
          <w:sz w:val="18"/>
          <w:szCs w:val="18"/>
        </w:rPr>
        <w:t xml:space="preserve"> до этого момента.</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w:t>
      </w:r>
      <w:r>
        <w:rPr>
          <w:rFonts w:ascii="Arial" w:hAnsi="Arial" w:cs="Arial"/>
          <w:color w:val="5A5A5A"/>
          <w:sz w:val="18"/>
          <w:szCs w:val="18"/>
        </w:rPr>
        <w:lastRenderedPageBreak/>
        <w:t>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соответствующего уменьшения цены за выполненную работу (оказанную услугу);</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9012D9" w:rsidRDefault="009012D9" w:rsidP="009012D9">
      <w:pPr>
        <w:pStyle w:val="a4"/>
        <w:rPr>
          <w:rFonts w:ascii="Arial" w:hAnsi="Arial" w:cs="Arial"/>
          <w:color w:val="5A5A5A"/>
          <w:sz w:val="18"/>
          <w:szCs w:val="18"/>
        </w:rPr>
      </w:pPr>
      <w:r>
        <w:rPr>
          <w:rFonts w:ascii="Arial" w:hAnsi="Arial" w:cs="Arial"/>
          <w:color w:val="5A5A5A"/>
          <w:sz w:val="18"/>
          <w:szCs w:val="18"/>
        </w:rPr>
        <w:t>отказа от исполнения договора о выполнении работы (оказании услуги) и возмещения убытков.</w:t>
      </w:r>
    </w:p>
    <w:p w:rsidR="001C7203" w:rsidRDefault="009012D9"/>
    <w:sectPr w:rsidR="001C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D9"/>
    <w:rsid w:val="0061712D"/>
    <w:rsid w:val="009012D9"/>
    <w:rsid w:val="009F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d">
    <w:name w:val="red"/>
    <w:basedOn w:val="a"/>
    <w:rsid w:val="00901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12D9"/>
    <w:rPr>
      <w:b/>
      <w:bCs/>
    </w:rPr>
  </w:style>
  <w:style w:type="paragraph" w:styleId="a4">
    <w:name w:val="Normal (Web)"/>
    <w:basedOn w:val="a"/>
    <w:uiPriority w:val="99"/>
    <w:semiHidden/>
    <w:unhideWhenUsed/>
    <w:rsid w:val="00901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2D9"/>
  </w:style>
  <w:style w:type="character" w:styleId="a5">
    <w:name w:val="Hyperlink"/>
    <w:basedOn w:val="a0"/>
    <w:uiPriority w:val="99"/>
    <w:semiHidden/>
    <w:unhideWhenUsed/>
    <w:rsid w:val="00901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d">
    <w:name w:val="red"/>
    <w:basedOn w:val="a"/>
    <w:rsid w:val="00901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12D9"/>
    <w:rPr>
      <w:b/>
      <w:bCs/>
    </w:rPr>
  </w:style>
  <w:style w:type="paragraph" w:styleId="a4">
    <w:name w:val="Normal (Web)"/>
    <w:basedOn w:val="a"/>
    <w:uiPriority w:val="99"/>
    <w:semiHidden/>
    <w:unhideWhenUsed/>
    <w:rsid w:val="00901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2D9"/>
  </w:style>
  <w:style w:type="character" w:styleId="a5">
    <w:name w:val="Hyperlink"/>
    <w:basedOn w:val="a0"/>
    <w:uiPriority w:val="99"/>
    <w:semiHidden/>
    <w:unhideWhenUsed/>
    <w:rsid w:val="00901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2016-01-22T16:32:00Z</dcterms:created>
  <dcterms:modified xsi:type="dcterms:W3CDTF">2016-01-22T16:44:00Z</dcterms:modified>
</cp:coreProperties>
</file>