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F7" w:rsidRDefault="006220F7" w:rsidP="006220F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535F6E"/>
          <w:sz w:val="18"/>
          <w:szCs w:val="18"/>
        </w:rPr>
      </w:pPr>
      <w:r>
        <w:rPr>
          <w:rFonts w:ascii="Helvetica" w:hAnsi="Helvetica" w:cs="Helvetica"/>
          <w:color w:val="535F6E"/>
          <w:sz w:val="18"/>
          <w:szCs w:val="18"/>
        </w:rPr>
        <w:t>ХХ. ХХ. ХХХХ года из отделения ХХХХХХ мне, ФИО, была отправлена посылка, груз, номер ХХХХХХХХХ.</w:t>
      </w:r>
    </w:p>
    <w:p w:rsidR="006220F7" w:rsidRDefault="006220F7" w:rsidP="006220F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535F6E"/>
          <w:sz w:val="18"/>
          <w:szCs w:val="18"/>
        </w:rPr>
      </w:pPr>
      <w:r>
        <w:rPr>
          <w:rFonts w:ascii="Helvetica" w:hAnsi="Helvetica" w:cs="Helvetica"/>
          <w:color w:val="535F6E"/>
          <w:sz w:val="18"/>
          <w:szCs w:val="18"/>
        </w:rPr>
        <w:t>По состоянию на ХХ. ХХ. ХХХХ год на сайте почты России, а именно в разделе отслеживания посылок не имеется информации относительно того, что данная посылка «прибыла в пункт вручения».</w:t>
      </w:r>
    </w:p>
    <w:p w:rsidR="006220F7" w:rsidRDefault="006220F7" w:rsidP="006220F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535F6E"/>
          <w:sz w:val="18"/>
          <w:szCs w:val="18"/>
        </w:rPr>
      </w:pPr>
      <w:r>
        <w:rPr>
          <w:rFonts w:ascii="Helvetica" w:hAnsi="Helvetica" w:cs="Helvetica"/>
          <w:color w:val="535F6E"/>
          <w:sz w:val="18"/>
          <w:szCs w:val="18"/>
        </w:rPr>
        <w:t>По состоянию на ХХ. ХХ. ХХХХ год отправление по номеру ХХХХХХХХХ мне вручено не было.</w:t>
      </w:r>
    </w:p>
    <w:p w:rsidR="006220F7" w:rsidRDefault="006220F7" w:rsidP="006220F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535F6E"/>
          <w:sz w:val="18"/>
          <w:szCs w:val="18"/>
        </w:rPr>
      </w:pPr>
      <w:r>
        <w:rPr>
          <w:rFonts w:ascii="Helvetica" w:hAnsi="Helvetica" w:cs="Helvetica"/>
          <w:color w:val="535F6E"/>
          <w:sz w:val="18"/>
          <w:szCs w:val="18"/>
        </w:rPr>
        <w:t>В розыске почтовой пересылки по номеру ХХХХХХХХХ я не нуждаюсь.</w:t>
      </w:r>
    </w:p>
    <w:p w:rsidR="006220F7" w:rsidRDefault="006220F7" w:rsidP="006220F7">
      <w:pPr>
        <w:pStyle w:val="a3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Helvetica" w:hAnsi="Helvetica" w:cs="Helvetica"/>
          <w:color w:val="535F6E"/>
          <w:sz w:val="18"/>
          <w:szCs w:val="18"/>
        </w:rPr>
      </w:pPr>
      <w:r>
        <w:rPr>
          <w:rFonts w:ascii="Helvetica" w:hAnsi="Helvetica" w:cs="Helvetica"/>
          <w:color w:val="535F6E"/>
          <w:sz w:val="18"/>
          <w:szCs w:val="18"/>
        </w:rPr>
        <w:t>Опираясь на факты умышленного отсутствия регистрации, а также не соблюдения сроков доставки посылки по номеру ХХХХХХХХХ, которые осуществляются ФГУП «Почта России», согласно ст. 12 ФЗ от 2. 05. 2006 года № 59-ФЗ «О порядке рассмотрения обращений граждан РФ</w:t>
      </w:r>
      <w:r>
        <w:rPr>
          <w:rFonts w:ascii="Helvetica" w:hAnsi="Helvetica" w:cs="Helvetica"/>
          <w:color w:val="535F6E"/>
          <w:sz w:val="18"/>
          <w:szCs w:val="18"/>
        </w:rPr>
        <w:t>,</w:t>
      </w:r>
      <w:bookmarkStart w:id="0" w:name="_GoBack"/>
      <w:bookmarkEnd w:id="0"/>
    </w:p>
    <w:p w:rsidR="006220F7" w:rsidRPr="006220F7" w:rsidRDefault="006220F7" w:rsidP="006220F7">
      <w:pPr>
        <w:shd w:val="clear" w:color="auto" w:fill="FFFFFF"/>
        <w:spacing w:after="300" w:line="330" w:lineRule="atLeast"/>
        <w:textAlignment w:val="baseline"/>
        <w:rPr>
          <w:rFonts w:ascii="Helvetica" w:eastAsia="Times New Roman" w:hAnsi="Helvetica" w:cs="Helvetica"/>
          <w:color w:val="535F6E"/>
          <w:sz w:val="18"/>
          <w:szCs w:val="18"/>
          <w:lang w:eastAsia="ru-RU"/>
        </w:rPr>
      </w:pPr>
      <w:r w:rsidRPr="006220F7">
        <w:rPr>
          <w:rFonts w:ascii="Helvetica" w:eastAsia="Times New Roman" w:hAnsi="Helvetica" w:cs="Helvetica"/>
          <w:color w:val="535F6E"/>
          <w:sz w:val="18"/>
          <w:szCs w:val="18"/>
          <w:lang w:eastAsia="ru-RU"/>
        </w:rPr>
        <w:t>ПРОШУ:</w:t>
      </w:r>
    </w:p>
    <w:p w:rsidR="006220F7" w:rsidRPr="006220F7" w:rsidRDefault="006220F7" w:rsidP="006220F7">
      <w:pPr>
        <w:numPr>
          <w:ilvl w:val="0"/>
          <w:numId w:val="1"/>
        </w:numPr>
        <w:shd w:val="clear" w:color="auto" w:fill="FFFFFF"/>
        <w:spacing w:after="0" w:line="330" w:lineRule="atLeast"/>
        <w:ind w:left="528"/>
        <w:textAlignment w:val="baseline"/>
        <w:rPr>
          <w:rFonts w:ascii="inherit" w:eastAsia="Times New Roman" w:hAnsi="inherit" w:cs="Helvetica"/>
          <w:color w:val="535F6E"/>
          <w:lang w:eastAsia="ru-RU"/>
        </w:rPr>
      </w:pPr>
      <w:r w:rsidRPr="006220F7">
        <w:rPr>
          <w:rFonts w:ascii="inherit" w:eastAsia="Times New Roman" w:hAnsi="inherit" w:cs="Helvetica"/>
          <w:color w:val="535F6E"/>
          <w:lang w:eastAsia="ru-RU"/>
        </w:rPr>
        <w:t>Установить реальную дату прибытия почтового отправления (посылки, груза) по № ХХХХХХХХХ в пункт вручения.</w:t>
      </w:r>
    </w:p>
    <w:p w:rsidR="006220F7" w:rsidRPr="006220F7" w:rsidRDefault="006220F7" w:rsidP="006220F7">
      <w:pPr>
        <w:numPr>
          <w:ilvl w:val="0"/>
          <w:numId w:val="1"/>
        </w:numPr>
        <w:shd w:val="clear" w:color="auto" w:fill="FFFFFF"/>
        <w:spacing w:after="0" w:line="330" w:lineRule="atLeast"/>
        <w:ind w:left="528"/>
        <w:textAlignment w:val="baseline"/>
        <w:rPr>
          <w:rFonts w:ascii="inherit" w:eastAsia="Times New Roman" w:hAnsi="inherit" w:cs="Helvetica"/>
          <w:color w:val="535F6E"/>
          <w:lang w:eastAsia="ru-RU"/>
        </w:rPr>
      </w:pPr>
      <w:r w:rsidRPr="006220F7">
        <w:rPr>
          <w:rFonts w:ascii="inherit" w:eastAsia="Times New Roman" w:hAnsi="inherit" w:cs="Helvetica"/>
          <w:color w:val="535F6E"/>
          <w:lang w:eastAsia="ru-RU"/>
        </w:rPr>
        <w:t>Потребовать у ФГУП «Почта России» копию транспортной накладной, где указано время и дата реального прибытия по почтовому отправлению по № ХХХХХХХХХ, чтобы отправить ее мне.</w:t>
      </w:r>
    </w:p>
    <w:p w:rsidR="006220F7" w:rsidRPr="006220F7" w:rsidRDefault="006220F7" w:rsidP="006220F7">
      <w:pPr>
        <w:numPr>
          <w:ilvl w:val="0"/>
          <w:numId w:val="1"/>
        </w:numPr>
        <w:shd w:val="clear" w:color="auto" w:fill="FFFFFF"/>
        <w:spacing w:after="0" w:line="330" w:lineRule="atLeast"/>
        <w:ind w:left="528"/>
        <w:textAlignment w:val="baseline"/>
        <w:rPr>
          <w:rFonts w:ascii="inherit" w:eastAsia="Times New Roman" w:hAnsi="inherit" w:cs="Helvetica"/>
          <w:color w:val="535F6E"/>
          <w:lang w:eastAsia="ru-RU"/>
        </w:rPr>
      </w:pPr>
      <w:r w:rsidRPr="006220F7">
        <w:rPr>
          <w:rFonts w:ascii="inherit" w:eastAsia="Times New Roman" w:hAnsi="inherit" w:cs="Helvetica"/>
          <w:color w:val="535F6E"/>
          <w:lang w:eastAsia="ru-RU"/>
        </w:rPr>
        <w:t>Предоставить полную информацию о подразделении ФГУП «Почта России», а также ответственного лица, которое осуществляло прием отправления посылки (груза) по № ХХХХХХХХХ на территории РФ.</w:t>
      </w:r>
    </w:p>
    <w:p w:rsidR="006220F7" w:rsidRPr="006220F7" w:rsidRDefault="006220F7" w:rsidP="006220F7">
      <w:pPr>
        <w:numPr>
          <w:ilvl w:val="0"/>
          <w:numId w:val="1"/>
        </w:numPr>
        <w:shd w:val="clear" w:color="auto" w:fill="FFFFFF"/>
        <w:spacing w:after="0" w:line="330" w:lineRule="atLeast"/>
        <w:ind w:left="528"/>
        <w:textAlignment w:val="baseline"/>
        <w:rPr>
          <w:rFonts w:ascii="inherit" w:eastAsia="Times New Roman" w:hAnsi="inherit" w:cs="Helvetica"/>
          <w:color w:val="535F6E"/>
          <w:lang w:eastAsia="ru-RU"/>
        </w:rPr>
      </w:pPr>
      <w:r w:rsidRPr="006220F7">
        <w:rPr>
          <w:rFonts w:ascii="inherit" w:eastAsia="Times New Roman" w:hAnsi="inherit" w:cs="Helvetica"/>
          <w:color w:val="535F6E"/>
          <w:lang w:eastAsia="ru-RU"/>
        </w:rPr>
        <w:t>Привлечь юридическое/должностное лицо «Почты России», которое несет ответственность за случившееся нарушение порядка при регистрации и несоблюдение сроков доставки посылки по № ХХХХХХХХХ адресату, к административной ответственности.</w:t>
      </w:r>
    </w:p>
    <w:p w:rsidR="006220F7" w:rsidRPr="006220F7" w:rsidRDefault="006220F7" w:rsidP="006220F7">
      <w:pPr>
        <w:numPr>
          <w:ilvl w:val="0"/>
          <w:numId w:val="1"/>
        </w:numPr>
        <w:shd w:val="clear" w:color="auto" w:fill="FFFFFF"/>
        <w:spacing w:after="0" w:line="330" w:lineRule="atLeast"/>
        <w:ind w:left="528"/>
        <w:textAlignment w:val="baseline"/>
        <w:rPr>
          <w:rFonts w:ascii="inherit" w:eastAsia="Times New Roman" w:hAnsi="inherit" w:cs="Helvetica"/>
          <w:color w:val="535F6E"/>
          <w:lang w:eastAsia="ru-RU"/>
        </w:rPr>
      </w:pPr>
      <w:r w:rsidRPr="006220F7">
        <w:rPr>
          <w:rFonts w:ascii="inherit" w:eastAsia="Times New Roman" w:hAnsi="inherit" w:cs="Helvetica"/>
          <w:color w:val="535F6E"/>
          <w:lang w:eastAsia="ru-RU"/>
        </w:rPr>
        <w:t>Ответ на данную жалобу отправить по почтовому адресу, также на электронный адрес в срок до ХХ. ХХ. ХХХХ года в порядке пункта 1 ст. 12 ФЗРФ от 2 мая 2006 года № 59-ФЗ «О порядке рассмотрения обращений граждан РФ».</w:t>
      </w:r>
    </w:p>
    <w:p w:rsidR="006220F7" w:rsidRPr="006220F7" w:rsidRDefault="006220F7" w:rsidP="006220F7">
      <w:pPr>
        <w:shd w:val="clear" w:color="auto" w:fill="FFFFFF"/>
        <w:spacing w:after="300" w:line="330" w:lineRule="atLeast"/>
        <w:textAlignment w:val="baseline"/>
        <w:rPr>
          <w:rFonts w:ascii="Helvetica" w:eastAsia="Times New Roman" w:hAnsi="Helvetica" w:cs="Helvetica"/>
          <w:color w:val="535F6E"/>
          <w:sz w:val="18"/>
          <w:szCs w:val="18"/>
          <w:lang w:eastAsia="ru-RU"/>
        </w:rPr>
      </w:pPr>
      <w:r w:rsidRPr="006220F7">
        <w:rPr>
          <w:rFonts w:ascii="Helvetica" w:eastAsia="Times New Roman" w:hAnsi="Helvetica" w:cs="Helvetica"/>
          <w:color w:val="535F6E"/>
          <w:sz w:val="18"/>
          <w:szCs w:val="18"/>
          <w:lang w:eastAsia="ru-RU"/>
        </w:rPr>
        <w:t>ХХ. ХХ. ХХХХ г.</w:t>
      </w:r>
    </w:p>
    <w:p w:rsidR="006220F7" w:rsidRPr="006220F7" w:rsidRDefault="006220F7" w:rsidP="006220F7">
      <w:pPr>
        <w:shd w:val="clear" w:color="auto" w:fill="FFFFFF"/>
        <w:spacing w:after="300" w:line="330" w:lineRule="atLeast"/>
        <w:textAlignment w:val="baseline"/>
        <w:rPr>
          <w:rFonts w:ascii="Helvetica" w:eastAsia="Times New Roman" w:hAnsi="Helvetica" w:cs="Helvetica"/>
          <w:color w:val="535F6E"/>
          <w:sz w:val="18"/>
          <w:szCs w:val="18"/>
          <w:lang w:eastAsia="ru-RU"/>
        </w:rPr>
      </w:pPr>
      <w:r w:rsidRPr="006220F7">
        <w:rPr>
          <w:rFonts w:ascii="Helvetica" w:eastAsia="Times New Roman" w:hAnsi="Helvetica" w:cs="Helvetica"/>
          <w:color w:val="535F6E"/>
          <w:sz w:val="18"/>
          <w:szCs w:val="18"/>
          <w:lang w:eastAsia="ru-RU"/>
        </w:rPr>
        <w:t>С уважением, ФИО.</w:t>
      </w:r>
    </w:p>
    <w:p w:rsidR="00080826" w:rsidRDefault="00080826"/>
    <w:sectPr w:rsidR="0008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F7E"/>
    <w:multiLevelType w:val="multilevel"/>
    <w:tmpl w:val="19F4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F7"/>
    <w:rsid w:val="00080826"/>
    <w:rsid w:val="0062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2015-07-20T13:48:00Z</dcterms:created>
  <dcterms:modified xsi:type="dcterms:W3CDTF">2015-07-20T13:50:00Z</dcterms:modified>
</cp:coreProperties>
</file>