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EA" w:rsidRPr="00873BEA" w:rsidRDefault="00873BEA" w:rsidP="00873BEA">
      <w:pPr>
        <w:pBdr>
          <w:bottom w:val="dotted" w:sz="6" w:space="8" w:color="B0B0B0"/>
        </w:pBdr>
        <w:spacing w:before="300" w:after="225" w:line="240" w:lineRule="auto"/>
        <w:jc w:val="center"/>
        <w:outlineLvl w:val="0"/>
        <w:rPr>
          <w:rFonts w:eastAsia="Times New Roman" w:cs="Arial"/>
          <w:caps/>
          <w:color w:val="000000"/>
          <w:spacing w:val="15"/>
          <w:kern w:val="36"/>
          <w:szCs w:val="32"/>
          <w:lang w:eastAsia="ru-RU"/>
        </w:rPr>
      </w:pPr>
      <w:r w:rsidRPr="00873BEA">
        <w:rPr>
          <w:rFonts w:eastAsia="Times New Roman" w:cs="Arial"/>
          <w:caps/>
          <w:color w:val="000000"/>
          <w:spacing w:val="15"/>
          <w:kern w:val="36"/>
          <w:szCs w:val="32"/>
          <w:lang w:eastAsia="ru-RU"/>
        </w:rPr>
        <w:t>ПРИКАЗ МИНТОРГА РСФСР ОТ 28.09.1973 N 346 </w:t>
      </w:r>
      <w:r w:rsidRPr="00873BEA">
        <w:rPr>
          <w:rFonts w:eastAsia="Times New Roman" w:cs="Arial"/>
          <w:caps/>
          <w:color w:val="000000"/>
          <w:spacing w:val="15"/>
          <w:kern w:val="36"/>
          <w:szCs w:val="32"/>
          <w:lang w:eastAsia="ru-RU"/>
        </w:rPr>
        <w:br/>
        <w:t>"ОБ УТВЕРЖДЕНИИ ИНСТРУКЦИИ О КНИГЕ ЖАЛОБ И ПРЕДЛОЖЕНИЙ В ПРЕДПРИЯТИЯХ РОЗНИЧНОЙ ТОРГОВЛИ И ОБЩЕСТВЕННОГО ПИТАНИЯ" (ВМЕСТЕ С "ИНСТРУКЦИЕЙ О КНИГЕ ЖАЛОБ И ПРЕДЛОЖЕНИЙ В ПРЕДПРИЯТИЯХ РОЗНИЧНОЙ ТОРГОВЛИ И ОБЩЕСТВЕННОГО ПИТАНИЯ", УТВ. ПРИКАЗОМ МИНТОРГА СССР ОТ 23.07.1973 N 139)</w:t>
      </w:r>
    </w:p>
    <w:p w:rsidR="00873BEA" w:rsidRPr="00873BEA" w:rsidRDefault="00873BEA" w:rsidP="00873BEA">
      <w:pPr>
        <w:spacing w:after="150" w:line="240" w:lineRule="auto"/>
        <w:jc w:val="center"/>
        <w:rPr>
          <w:rFonts w:eastAsia="Times New Roman" w:cs="Arial"/>
          <w:color w:val="505B61"/>
          <w:sz w:val="20"/>
          <w:szCs w:val="20"/>
          <w:lang w:eastAsia="ru-RU"/>
        </w:rPr>
      </w:pPr>
      <w:r w:rsidRPr="00873BEA">
        <w:rPr>
          <w:rFonts w:eastAsia="Times New Roman" w:cs="Arial"/>
          <w:color w:val="505B61"/>
          <w:sz w:val="20"/>
          <w:szCs w:val="20"/>
          <w:lang w:eastAsia="ru-RU"/>
        </w:rPr>
        <w:t>МИНИСТЕРСТВО ТОРГОВЛИ РСФСР</w:t>
      </w:r>
    </w:p>
    <w:p w:rsidR="00873BEA" w:rsidRPr="00873BEA" w:rsidRDefault="00873BEA" w:rsidP="00873BEA">
      <w:pPr>
        <w:spacing w:after="150" w:line="240" w:lineRule="auto"/>
        <w:jc w:val="center"/>
        <w:rPr>
          <w:rFonts w:eastAsia="Times New Roman" w:cs="Arial"/>
          <w:color w:val="505B61"/>
          <w:sz w:val="20"/>
          <w:szCs w:val="20"/>
          <w:lang w:eastAsia="ru-RU"/>
        </w:rPr>
      </w:pPr>
      <w:r w:rsidRPr="00873BEA">
        <w:rPr>
          <w:rFonts w:eastAsia="Times New Roman" w:cs="Arial"/>
          <w:color w:val="505B61"/>
          <w:sz w:val="20"/>
          <w:szCs w:val="20"/>
          <w:lang w:eastAsia="ru-RU"/>
        </w:rPr>
        <w:t>ПРИКАЗ</w:t>
      </w:r>
    </w:p>
    <w:p w:rsidR="00873BEA" w:rsidRPr="00873BEA" w:rsidRDefault="00873BEA" w:rsidP="00873BEA">
      <w:pPr>
        <w:spacing w:after="150" w:line="240" w:lineRule="auto"/>
        <w:jc w:val="center"/>
        <w:rPr>
          <w:rFonts w:eastAsia="Times New Roman" w:cs="Arial"/>
          <w:color w:val="505B61"/>
          <w:sz w:val="20"/>
          <w:szCs w:val="20"/>
          <w:lang w:eastAsia="ru-RU"/>
        </w:rPr>
      </w:pPr>
      <w:r w:rsidRPr="00873BEA">
        <w:rPr>
          <w:rFonts w:eastAsia="Times New Roman" w:cs="Arial"/>
          <w:color w:val="505B61"/>
          <w:sz w:val="20"/>
          <w:szCs w:val="20"/>
          <w:lang w:eastAsia="ru-RU"/>
        </w:rPr>
        <w:t>от 28 сентября 1973 г. N 346</w:t>
      </w:r>
    </w:p>
    <w:p w:rsidR="00873BEA" w:rsidRPr="00873BEA" w:rsidRDefault="00873BEA" w:rsidP="00873BEA">
      <w:pPr>
        <w:spacing w:after="150" w:line="240" w:lineRule="auto"/>
        <w:jc w:val="center"/>
        <w:rPr>
          <w:rFonts w:eastAsia="Times New Roman" w:cs="Arial"/>
          <w:color w:val="505B61"/>
          <w:sz w:val="20"/>
          <w:szCs w:val="20"/>
          <w:lang w:eastAsia="ru-RU"/>
        </w:rPr>
      </w:pPr>
      <w:r w:rsidRPr="00873BEA">
        <w:rPr>
          <w:rFonts w:eastAsia="Times New Roman" w:cs="Arial"/>
          <w:color w:val="505B61"/>
          <w:sz w:val="20"/>
          <w:szCs w:val="20"/>
          <w:lang w:eastAsia="ru-RU"/>
        </w:rPr>
        <w:t>ОБ УТВЕРЖДЕНИИ ИНСТРУК</w:t>
      </w:r>
      <w:bookmarkStart w:id="0" w:name="_GoBack"/>
      <w:bookmarkEnd w:id="0"/>
      <w:r w:rsidRPr="00873BEA">
        <w:rPr>
          <w:rFonts w:eastAsia="Times New Roman" w:cs="Arial"/>
          <w:color w:val="505B61"/>
          <w:sz w:val="20"/>
          <w:szCs w:val="20"/>
          <w:lang w:eastAsia="ru-RU"/>
        </w:rPr>
        <w:t>ЦИИ</w:t>
      </w:r>
    </w:p>
    <w:p w:rsidR="00873BEA" w:rsidRPr="00873BEA" w:rsidRDefault="00873BEA" w:rsidP="00873BEA">
      <w:pPr>
        <w:spacing w:after="150" w:line="240" w:lineRule="auto"/>
        <w:jc w:val="center"/>
        <w:rPr>
          <w:rFonts w:eastAsia="Times New Roman" w:cs="Arial"/>
          <w:color w:val="505B61"/>
          <w:sz w:val="20"/>
          <w:szCs w:val="20"/>
          <w:lang w:eastAsia="ru-RU"/>
        </w:rPr>
      </w:pPr>
      <w:r w:rsidRPr="00873BEA">
        <w:rPr>
          <w:rFonts w:eastAsia="Times New Roman" w:cs="Arial"/>
          <w:color w:val="505B61"/>
          <w:sz w:val="20"/>
          <w:szCs w:val="20"/>
          <w:lang w:eastAsia="ru-RU"/>
        </w:rPr>
        <w:t>О КНИГЕ ЖАЛОБ И ПРЕДЛОЖЕНИЙ В ПРЕДПРИЯТИЯХ РОЗНИЧНОЙ</w:t>
      </w:r>
    </w:p>
    <w:p w:rsidR="00873BEA" w:rsidRPr="00873BEA" w:rsidRDefault="00873BEA" w:rsidP="00873BEA">
      <w:pPr>
        <w:spacing w:after="150" w:line="240" w:lineRule="auto"/>
        <w:jc w:val="center"/>
        <w:rPr>
          <w:rFonts w:eastAsia="Times New Roman" w:cs="Arial"/>
          <w:color w:val="505B61"/>
          <w:sz w:val="20"/>
          <w:szCs w:val="20"/>
          <w:lang w:eastAsia="ru-RU"/>
        </w:rPr>
      </w:pPr>
      <w:r w:rsidRPr="00873BEA">
        <w:rPr>
          <w:rFonts w:eastAsia="Times New Roman" w:cs="Arial"/>
          <w:color w:val="505B61"/>
          <w:sz w:val="20"/>
          <w:szCs w:val="20"/>
          <w:lang w:eastAsia="ru-RU"/>
        </w:rPr>
        <w:t>ТОРГОВЛИ И ОБЩЕСТВЕННОГО ПИТАНИЯ</w:t>
      </w:r>
    </w:p>
    <w:p w:rsidR="00873BEA" w:rsidRPr="00873BEA" w:rsidRDefault="00873BEA" w:rsidP="00873BEA">
      <w:pPr>
        <w:spacing w:after="0" w:line="240" w:lineRule="auto"/>
        <w:ind w:firstLine="540"/>
        <w:jc w:val="both"/>
        <w:rPr>
          <w:rFonts w:eastAsia="Times New Roman" w:cs="Arial"/>
          <w:color w:val="505B61"/>
          <w:sz w:val="20"/>
          <w:szCs w:val="20"/>
          <w:lang w:eastAsia="ru-RU"/>
        </w:rPr>
      </w:pPr>
      <w:proofErr w:type="gramStart"/>
      <w:r w:rsidRPr="00873BEA">
        <w:rPr>
          <w:rFonts w:eastAsia="Times New Roman" w:cs="Arial"/>
          <w:color w:val="505B61"/>
          <w:sz w:val="20"/>
          <w:szCs w:val="20"/>
          <w:lang w:eastAsia="ru-RU"/>
        </w:rPr>
        <w:t>Министерство торговли СССР Приказом от 23 июля 1973 г. N 139 утвердило прилагаемую Инструкцию о Книге жалоб и предложений в предприятиях розничной торговли и общественного питания и этим же Приказом признало утратившим силу Приказ по Министерству торговли СССР от 16 марта 1956 г. N 156 "Об утверждении Инструкции о книгах жалоб и предложений в предприятиях розничной торговли и общественного питания".</w:t>
      </w:r>
      <w:proofErr w:type="gramEnd"/>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 xml:space="preserve">В целях усиления </w:t>
      </w:r>
      <w:proofErr w:type="gramStart"/>
      <w:r w:rsidRPr="00873BEA">
        <w:rPr>
          <w:rFonts w:eastAsia="Times New Roman" w:cs="Arial"/>
          <w:color w:val="505B61"/>
          <w:sz w:val="20"/>
          <w:szCs w:val="20"/>
          <w:lang w:eastAsia="ru-RU"/>
        </w:rPr>
        <w:t>контроля за</w:t>
      </w:r>
      <w:proofErr w:type="gramEnd"/>
      <w:r w:rsidRPr="00873BEA">
        <w:rPr>
          <w:rFonts w:eastAsia="Times New Roman" w:cs="Arial"/>
          <w:color w:val="505B61"/>
          <w:sz w:val="20"/>
          <w:szCs w:val="20"/>
          <w:lang w:eastAsia="ru-RU"/>
        </w:rPr>
        <w:t xml:space="preserve"> работой торговых предприятий, повышения культуры обслуживания населения и во исполнение Приказа Министра торговли СССР от 23 июля 1973 г. N 139 приказываю:</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1. Ввести в действие Инструкцию о Книге жалоб и предложений в предприятиях розничной торговли и общественного питания, утвержденную Приказом Министерства торговли СССР от 23 июля 1973 г. N 139, на территории РСФСР с 1 января 1974 г.</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 xml:space="preserve">2. Министерствам торговли АССР, управлениям торговли и общественного питания, краевых, областных исполкомов, главным управлениям торговли и общественного питания Мосгорисполкома и </w:t>
      </w:r>
      <w:proofErr w:type="spellStart"/>
      <w:r w:rsidRPr="00873BEA">
        <w:rPr>
          <w:rFonts w:eastAsia="Times New Roman" w:cs="Arial"/>
          <w:color w:val="505B61"/>
          <w:sz w:val="20"/>
          <w:szCs w:val="20"/>
          <w:lang w:eastAsia="ru-RU"/>
        </w:rPr>
        <w:t>Ленгорисполкома</w:t>
      </w:r>
      <w:proofErr w:type="spellEnd"/>
      <w:r w:rsidRPr="00873BEA">
        <w:rPr>
          <w:rFonts w:eastAsia="Times New Roman" w:cs="Arial"/>
          <w:color w:val="505B61"/>
          <w:sz w:val="20"/>
          <w:szCs w:val="20"/>
          <w:lang w:eastAsia="ru-RU"/>
        </w:rPr>
        <w:t xml:space="preserve">, </w:t>
      </w:r>
      <w:proofErr w:type="spellStart"/>
      <w:r w:rsidRPr="00873BEA">
        <w:rPr>
          <w:rFonts w:eastAsia="Times New Roman" w:cs="Arial"/>
          <w:color w:val="505B61"/>
          <w:sz w:val="20"/>
          <w:szCs w:val="20"/>
          <w:lang w:eastAsia="ru-RU"/>
        </w:rPr>
        <w:t>Главкурортторгу</w:t>
      </w:r>
      <w:proofErr w:type="spellEnd"/>
      <w:r w:rsidRPr="00873BEA">
        <w:rPr>
          <w:rFonts w:eastAsia="Times New Roman" w:cs="Arial"/>
          <w:color w:val="505B61"/>
          <w:sz w:val="20"/>
          <w:szCs w:val="20"/>
          <w:lang w:eastAsia="ru-RU"/>
        </w:rPr>
        <w:t xml:space="preserve">, </w:t>
      </w:r>
      <w:proofErr w:type="spellStart"/>
      <w:r w:rsidRPr="00873BEA">
        <w:rPr>
          <w:rFonts w:eastAsia="Times New Roman" w:cs="Arial"/>
          <w:color w:val="505B61"/>
          <w:sz w:val="20"/>
          <w:szCs w:val="20"/>
          <w:lang w:eastAsia="ru-RU"/>
        </w:rPr>
        <w:t>Главювелирторгу</w:t>
      </w:r>
      <w:proofErr w:type="spellEnd"/>
      <w:r w:rsidRPr="00873BEA">
        <w:rPr>
          <w:rFonts w:eastAsia="Times New Roman" w:cs="Arial"/>
          <w:color w:val="505B61"/>
          <w:sz w:val="20"/>
          <w:szCs w:val="20"/>
          <w:lang w:eastAsia="ru-RU"/>
        </w:rPr>
        <w:t>:</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 довести прилагаемую Инструкцию о Книге жалоб и предложений до каждого предприятия розничной торговли и общественного питания, организовать ее изучение и обеспечить неуклонное исполнение;</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 xml:space="preserve">- установить </w:t>
      </w:r>
      <w:proofErr w:type="gramStart"/>
      <w:r w:rsidRPr="00873BEA">
        <w:rPr>
          <w:rFonts w:eastAsia="Times New Roman" w:cs="Arial"/>
          <w:color w:val="505B61"/>
          <w:sz w:val="20"/>
          <w:szCs w:val="20"/>
          <w:lang w:eastAsia="ru-RU"/>
        </w:rPr>
        <w:t>контроль за</w:t>
      </w:r>
      <w:proofErr w:type="gramEnd"/>
      <w:r w:rsidRPr="00873BEA">
        <w:rPr>
          <w:rFonts w:eastAsia="Times New Roman" w:cs="Arial"/>
          <w:color w:val="505B61"/>
          <w:sz w:val="20"/>
          <w:szCs w:val="20"/>
          <w:lang w:eastAsia="ru-RU"/>
        </w:rPr>
        <w:t xml:space="preserve"> своевременным доведением торговыми организациями других систем (потребкооперация, </w:t>
      </w:r>
      <w:proofErr w:type="spellStart"/>
      <w:r w:rsidRPr="00873BEA">
        <w:rPr>
          <w:rFonts w:eastAsia="Times New Roman" w:cs="Arial"/>
          <w:color w:val="505B61"/>
          <w:sz w:val="20"/>
          <w:szCs w:val="20"/>
          <w:lang w:eastAsia="ru-RU"/>
        </w:rPr>
        <w:t>УРСы</w:t>
      </w:r>
      <w:proofErr w:type="spellEnd"/>
      <w:r w:rsidRPr="00873BEA">
        <w:rPr>
          <w:rFonts w:eastAsia="Times New Roman" w:cs="Arial"/>
          <w:color w:val="505B61"/>
          <w:sz w:val="20"/>
          <w:szCs w:val="20"/>
          <w:lang w:eastAsia="ru-RU"/>
        </w:rPr>
        <w:t xml:space="preserve">, </w:t>
      </w:r>
      <w:proofErr w:type="spellStart"/>
      <w:r w:rsidRPr="00873BEA">
        <w:rPr>
          <w:rFonts w:eastAsia="Times New Roman" w:cs="Arial"/>
          <w:color w:val="505B61"/>
          <w:sz w:val="20"/>
          <w:szCs w:val="20"/>
          <w:lang w:eastAsia="ru-RU"/>
        </w:rPr>
        <w:t>ОРСы</w:t>
      </w:r>
      <w:proofErr w:type="spellEnd"/>
      <w:r w:rsidRPr="00873BEA">
        <w:rPr>
          <w:rFonts w:eastAsia="Times New Roman" w:cs="Arial"/>
          <w:color w:val="505B61"/>
          <w:sz w:val="20"/>
          <w:szCs w:val="20"/>
          <w:lang w:eastAsia="ru-RU"/>
        </w:rPr>
        <w:t xml:space="preserve">, </w:t>
      </w:r>
      <w:proofErr w:type="spellStart"/>
      <w:r w:rsidRPr="00873BEA">
        <w:rPr>
          <w:rFonts w:eastAsia="Times New Roman" w:cs="Arial"/>
          <w:color w:val="505B61"/>
          <w:sz w:val="20"/>
          <w:szCs w:val="20"/>
          <w:lang w:eastAsia="ru-RU"/>
        </w:rPr>
        <w:t>аптекоуправления</w:t>
      </w:r>
      <w:proofErr w:type="spellEnd"/>
      <w:r w:rsidRPr="00873BEA">
        <w:rPr>
          <w:rFonts w:eastAsia="Times New Roman" w:cs="Arial"/>
          <w:color w:val="505B61"/>
          <w:sz w:val="20"/>
          <w:szCs w:val="20"/>
          <w:lang w:eastAsia="ru-RU"/>
        </w:rPr>
        <w:t xml:space="preserve">, </w:t>
      </w:r>
      <w:proofErr w:type="spellStart"/>
      <w:r w:rsidRPr="00873BEA">
        <w:rPr>
          <w:rFonts w:eastAsia="Times New Roman" w:cs="Arial"/>
          <w:color w:val="505B61"/>
          <w:sz w:val="20"/>
          <w:szCs w:val="20"/>
          <w:lang w:eastAsia="ru-RU"/>
        </w:rPr>
        <w:t>союзпечать</w:t>
      </w:r>
      <w:proofErr w:type="spellEnd"/>
      <w:r w:rsidRPr="00873BEA">
        <w:rPr>
          <w:rFonts w:eastAsia="Times New Roman" w:cs="Arial"/>
          <w:color w:val="505B61"/>
          <w:sz w:val="20"/>
          <w:szCs w:val="20"/>
          <w:lang w:eastAsia="ru-RU"/>
        </w:rPr>
        <w:t xml:space="preserve"> и др.) до каждого подчиненного им предприятия торговли и общественного питания указанной Инструкции, организацией ее изучения и выполнения;</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 разрешить использовать оставшиеся Книги жалоб и предложений старого образца с обязательным вложением в них Инструкции о Книге жалоб и предложений в предприятиях розничной торговли и общественного питания, утвержденной Приказом Министра торговли СССР от 23 июля 1973 г. N 139;</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 xml:space="preserve">- в двухнедельный срок представить </w:t>
      </w:r>
      <w:proofErr w:type="spellStart"/>
      <w:r w:rsidRPr="00873BEA">
        <w:rPr>
          <w:rFonts w:eastAsia="Times New Roman" w:cs="Arial"/>
          <w:color w:val="505B61"/>
          <w:sz w:val="20"/>
          <w:szCs w:val="20"/>
          <w:lang w:eastAsia="ru-RU"/>
        </w:rPr>
        <w:t>Главснабу</w:t>
      </w:r>
      <w:proofErr w:type="spellEnd"/>
      <w:r w:rsidRPr="00873BEA">
        <w:rPr>
          <w:rFonts w:eastAsia="Times New Roman" w:cs="Arial"/>
          <w:color w:val="505B61"/>
          <w:sz w:val="20"/>
          <w:szCs w:val="20"/>
          <w:lang w:eastAsia="ru-RU"/>
        </w:rPr>
        <w:t xml:space="preserve"> Министерства торговли РСФСР заявку на потребное количество Книг жалоб и предложений с учетом обеспечения ими всех предприятий торговли и общественного питания, а также журналов учета Книги жалоб и предложений для торговых организаций в соответствии с Инструкцией о Книге жалоб и предложений.</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 xml:space="preserve">3. </w:t>
      </w:r>
      <w:proofErr w:type="spellStart"/>
      <w:r w:rsidRPr="00873BEA">
        <w:rPr>
          <w:rFonts w:eastAsia="Times New Roman" w:cs="Arial"/>
          <w:color w:val="505B61"/>
          <w:sz w:val="20"/>
          <w:szCs w:val="20"/>
          <w:lang w:eastAsia="ru-RU"/>
        </w:rPr>
        <w:t>Главснабу</w:t>
      </w:r>
      <w:proofErr w:type="spellEnd"/>
      <w:r w:rsidRPr="00873BEA">
        <w:rPr>
          <w:rFonts w:eastAsia="Times New Roman" w:cs="Arial"/>
          <w:color w:val="505B61"/>
          <w:sz w:val="20"/>
          <w:szCs w:val="20"/>
          <w:lang w:eastAsia="ru-RU"/>
        </w:rPr>
        <w:t xml:space="preserve"> обеспечить изготовление книг жалоб и предложений установленной формы, включающую Инструкцию к ней, а также журналов учета книг жалоб и предложений и рассылку их торговым организациям по их заявкам до 1 января 1974 года.</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 xml:space="preserve">4. </w:t>
      </w:r>
      <w:proofErr w:type="spellStart"/>
      <w:r w:rsidRPr="00873BEA">
        <w:rPr>
          <w:rFonts w:eastAsia="Times New Roman" w:cs="Arial"/>
          <w:color w:val="505B61"/>
          <w:sz w:val="20"/>
          <w:szCs w:val="20"/>
          <w:lang w:eastAsia="ru-RU"/>
        </w:rPr>
        <w:t>Госторгинспекции</w:t>
      </w:r>
      <w:proofErr w:type="spellEnd"/>
      <w:r w:rsidRPr="00873BEA">
        <w:rPr>
          <w:rFonts w:eastAsia="Times New Roman" w:cs="Arial"/>
          <w:color w:val="505B61"/>
          <w:sz w:val="20"/>
          <w:szCs w:val="20"/>
          <w:lang w:eastAsia="ru-RU"/>
        </w:rPr>
        <w:t xml:space="preserve"> усилить </w:t>
      </w:r>
      <w:proofErr w:type="gramStart"/>
      <w:r w:rsidRPr="00873BEA">
        <w:rPr>
          <w:rFonts w:eastAsia="Times New Roman" w:cs="Arial"/>
          <w:color w:val="505B61"/>
          <w:sz w:val="20"/>
          <w:szCs w:val="20"/>
          <w:lang w:eastAsia="ru-RU"/>
        </w:rPr>
        <w:t>контроль за</w:t>
      </w:r>
      <w:proofErr w:type="gramEnd"/>
      <w:r w:rsidRPr="00873BEA">
        <w:rPr>
          <w:rFonts w:eastAsia="Times New Roman" w:cs="Arial"/>
          <w:color w:val="505B61"/>
          <w:sz w:val="20"/>
          <w:szCs w:val="20"/>
          <w:lang w:eastAsia="ru-RU"/>
        </w:rPr>
        <w:t xml:space="preserve"> соблюдением Инструкции о Книге жалоб и предложений в предприятиях розничной торговли и общественного питания.</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lastRenderedPageBreak/>
        <w:t>Заместитель Министра</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торговли РСФСР</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К.БОЛЬШАКОВ</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Приложение</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 xml:space="preserve">к Приказу </w:t>
      </w:r>
      <w:proofErr w:type="spellStart"/>
      <w:r w:rsidRPr="00873BEA">
        <w:rPr>
          <w:rFonts w:eastAsia="Times New Roman" w:cs="Arial"/>
          <w:color w:val="505B61"/>
          <w:sz w:val="20"/>
          <w:szCs w:val="20"/>
          <w:lang w:eastAsia="ru-RU"/>
        </w:rPr>
        <w:t>Минторга</w:t>
      </w:r>
      <w:proofErr w:type="spellEnd"/>
      <w:r w:rsidRPr="00873BEA">
        <w:rPr>
          <w:rFonts w:eastAsia="Times New Roman" w:cs="Arial"/>
          <w:color w:val="505B61"/>
          <w:sz w:val="20"/>
          <w:szCs w:val="20"/>
          <w:lang w:eastAsia="ru-RU"/>
        </w:rPr>
        <w:t xml:space="preserve"> РСФСР</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от 28 сентября 1973 г. N 346</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Утверждена</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 xml:space="preserve">Приказом </w:t>
      </w:r>
      <w:proofErr w:type="spellStart"/>
      <w:r w:rsidRPr="00873BEA">
        <w:rPr>
          <w:rFonts w:eastAsia="Times New Roman" w:cs="Arial"/>
          <w:color w:val="505B61"/>
          <w:sz w:val="20"/>
          <w:szCs w:val="20"/>
          <w:lang w:eastAsia="ru-RU"/>
        </w:rPr>
        <w:t>Минторга</w:t>
      </w:r>
      <w:proofErr w:type="spellEnd"/>
      <w:r w:rsidRPr="00873BEA">
        <w:rPr>
          <w:rFonts w:eastAsia="Times New Roman" w:cs="Arial"/>
          <w:color w:val="505B61"/>
          <w:sz w:val="20"/>
          <w:szCs w:val="20"/>
          <w:lang w:eastAsia="ru-RU"/>
        </w:rPr>
        <w:t xml:space="preserve"> СССР</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от 23 июля 1973 г. N 139</w:t>
      </w:r>
    </w:p>
    <w:p w:rsidR="00873BEA" w:rsidRPr="00873BEA" w:rsidRDefault="00873BEA" w:rsidP="00873BEA">
      <w:pPr>
        <w:spacing w:after="150" w:line="240" w:lineRule="auto"/>
        <w:jc w:val="center"/>
        <w:rPr>
          <w:rFonts w:eastAsia="Times New Roman" w:cs="Arial"/>
          <w:color w:val="505B61"/>
          <w:sz w:val="20"/>
          <w:szCs w:val="20"/>
          <w:lang w:eastAsia="ru-RU"/>
        </w:rPr>
      </w:pPr>
      <w:r w:rsidRPr="00873BEA">
        <w:rPr>
          <w:rFonts w:eastAsia="Times New Roman" w:cs="Arial"/>
          <w:color w:val="505B61"/>
          <w:sz w:val="20"/>
          <w:szCs w:val="20"/>
          <w:lang w:eastAsia="ru-RU"/>
        </w:rPr>
        <w:t>ИНСТРУКЦИЯ</w:t>
      </w:r>
    </w:p>
    <w:p w:rsidR="00873BEA" w:rsidRPr="00873BEA" w:rsidRDefault="00873BEA" w:rsidP="00873BEA">
      <w:pPr>
        <w:spacing w:after="150" w:line="240" w:lineRule="auto"/>
        <w:jc w:val="center"/>
        <w:rPr>
          <w:rFonts w:eastAsia="Times New Roman" w:cs="Arial"/>
          <w:color w:val="505B61"/>
          <w:sz w:val="20"/>
          <w:szCs w:val="20"/>
          <w:lang w:eastAsia="ru-RU"/>
        </w:rPr>
      </w:pPr>
      <w:r w:rsidRPr="00873BEA">
        <w:rPr>
          <w:rFonts w:eastAsia="Times New Roman" w:cs="Arial"/>
          <w:color w:val="505B61"/>
          <w:sz w:val="20"/>
          <w:szCs w:val="20"/>
          <w:lang w:eastAsia="ru-RU"/>
        </w:rPr>
        <w:t>О КНИГЕ ЖАЛОБ И ПРЕДЛОЖЕНИЙ В ПРЕДПРИЯТИЯХ РОЗНИЧНОЙ</w:t>
      </w:r>
    </w:p>
    <w:p w:rsidR="00873BEA" w:rsidRPr="00873BEA" w:rsidRDefault="00873BEA" w:rsidP="00873BEA">
      <w:pPr>
        <w:spacing w:after="150" w:line="240" w:lineRule="auto"/>
        <w:jc w:val="center"/>
        <w:rPr>
          <w:rFonts w:eastAsia="Times New Roman" w:cs="Arial"/>
          <w:color w:val="505B61"/>
          <w:sz w:val="20"/>
          <w:szCs w:val="20"/>
          <w:lang w:eastAsia="ru-RU"/>
        </w:rPr>
      </w:pPr>
      <w:r w:rsidRPr="00873BEA">
        <w:rPr>
          <w:rFonts w:eastAsia="Times New Roman" w:cs="Arial"/>
          <w:color w:val="505B61"/>
          <w:sz w:val="20"/>
          <w:szCs w:val="20"/>
          <w:lang w:eastAsia="ru-RU"/>
        </w:rPr>
        <w:t>ТОРГОВЛИ И ОБЩЕСТВЕННОГО ПИТАНИЯ</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1. Все предприятия розничной торговли и общественного питания ведут Книгу жалоб и предложений установленной формы, в которую покупатели (посетители) записывают жалобы, предложения и замечания. (Форма книги прилагается.)</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2. Книга жалоб и предложений находится в торговом зале предприятия в специальном открытом футляре на видном и доступном для покупателей (посетителей) месте.</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3. В универмаге или магазине, имеющем отделы, Книга жалоб и предложений ведется в каждом отделе, а в крупных предприятиях общественного питания - во всех залах обслуживания.</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4. В магазине самообслуживания Книга жалоб и предложений находится на каждом этаже в узле расчета.</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5. В павильоне, киоске, палатке, автолавке Книга жалоб и предложений помещается на видном месте и предъявляется покупателям по первому требованию.</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6. Покупателю (посетителю), желающему внести запись в Книгу жалоб и предложений, должны быть созданы для этого необходимые условия (предоставлены ручка или карандаш, стол, стул). Запрещается требовать от заявителей предъявления каких-либо личных документов или объяснения причин, вызвавших необходимость написания жалобы, предложения, замечания.</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7. Работник магазина (предприятия общественного питания), действия которого вызвали жалобу, должен немедленно сообщить об этом администрации магазина (предприятия общественного питания) и представить письменное объяснение по содержанию жалобы.</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8. Руководитель предприятия или его заместитель обязаны в двухдневный срок рассмотреть внесенную в Книгу жалоб и предложений запись, внимательно разобраться в существе вопроса, принять необходимые меры к устранению отмеченных недостатков и нарушений в работе предприятия или осуществлению приемлемых предложений.</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Жалоба или заявление покупателя (посетителя) рассматривается администрацией совместно с профсоюзной организацией и в необходимом случае выносится на обсуждение коллектива предприятия, отдела, секции, цеха в присутствии виновного работника.</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Для сведения лица, написавшего жалобу, и контролирующих лиц администрация делает в Книге жалоб и предложений на оборотной стороне заявления отметку о принятых мерах и в пятидневный срок в обязательном порядке направляет письменный ответ заявителю, указавшему свой адрес.</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Копии отчетов покупателям (посетителям) хранятся у администрации предприятия в специальном деле до конца текущего года.</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9. Записи покупателей (посетителей) и других граждан в Книге жалоб и предложений с целью оправдания действий работника торгового предприятия, на которого поступила жалоба, подлежат проверке и принимаются во внимание только при подтверждении изложенных фактов.</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10. В случае</w:t>
      </w:r>
      <w:proofErr w:type="gramStart"/>
      <w:r w:rsidRPr="00873BEA">
        <w:rPr>
          <w:rFonts w:eastAsia="Times New Roman" w:cs="Arial"/>
          <w:color w:val="505B61"/>
          <w:sz w:val="20"/>
          <w:szCs w:val="20"/>
          <w:lang w:eastAsia="ru-RU"/>
        </w:rPr>
        <w:t>,</w:t>
      </w:r>
      <w:proofErr w:type="gramEnd"/>
      <w:r w:rsidRPr="00873BEA">
        <w:rPr>
          <w:rFonts w:eastAsia="Times New Roman" w:cs="Arial"/>
          <w:color w:val="505B61"/>
          <w:sz w:val="20"/>
          <w:szCs w:val="20"/>
          <w:lang w:eastAsia="ru-RU"/>
        </w:rPr>
        <w:t xml:space="preserve"> если для принятия мер по устранению отмеченных покупателем (посетителем) недостатков или осуществлению его предложений требуется более пяти дней, то руководитель предприятия или его заместитель устанавливает необходимый срок (но не более 15 дней), о чем делает в книге соответствующую отметку.</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В случае, когда вопрос не может быть решен в предприятии, администрация в пятидневный срок выносит его на рассмотрение вышестоящей торговой организации и ставит об этом в известность заявителя, указавшего свой адрес.</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lastRenderedPageBreak/>
        <w:t>11. Жалобы на грубое нарушение правил торговли, розничных цен, а также отрицательные отзывы о работе администрации предприятия в пятидневный срок передаются администрацией на рассмотрение вышестоящей торговой организации.</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12. Руководители вышестоящей торговой организации обязаны не реже одного раза в квартал проверять правильность ведения книг жалоб и предложений во всех подведомственных предприятиях торговли и общественного питания, устранять имеющиеся недостатки в рассмотрении жалоб и причины, порождающие жалобы.</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О результатах проверки, предложениях по порядку ведения книг и устранению выявленных недостатков в рассмотрении жалоб проверяющие обязаны вносить соответствующие записи в контрольный журнал предприятия (утвержден Приказом от 24 марта 1947 г. N 125).</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13. Изъятие Книги жалоб и предложений из торгового предприятия вышестоящими и другими организациями для проверки, снятия копий и других целей не допускается.</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14. На работников организаций и предприятий торговли и общественного питания, виновных в нарушении установленного порядка ведения книг и рассмотрения жалоб и предложений покупателей (посетителей), налагаются дисциплинарные взыскания.</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15. Обоснованные жалобы, их количество и характер учитываются при подведении итогов социалистических соревнований, решении вопросов о материальном и моральном стимулировании работников, премировании за выполнение и перевыполнение плана товарооборота, при условии обеспечения высокого качества обслуживания покупателей.</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16. Книга жалоб и предложений является документом строгой отчетности и не может списываться до ее заполнения.</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Не полностью заполненная в предприятии в течение года Книга жалоб и предложений продлевается на следующий год, о чем выдавшая ее организация делает соответствующую запись в книге. По заполнении всей книги она вместе с кратким отчетом о характере жалоб и принятых мерах передается в вышестоящую торговую организацию. О приеме книги торговой организацией делается отметка в специальном журнале. Принятая книга хранится в течение одного года; взамен предприятию немедленно выдается новая книга.</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 xml:space="preserve">17. Торговая организация (торг, трест, </w:t>
      </w:r>
      <w:proofErr w:type="spellStart"/>
      <w:r w:rsidRPr="00873BEA">
        <w:rPr>
          <w:rFonts w:eastAsia="Times New Roman" w:cs="Arial"/>
          <w:color w:val="505B61"/>
          <w:sz w:val="20"/>
          <w:szCs w:val="20"/>
          <w:lang w:eastAsia="ru-RU"/>
        </w:rPr>
        <w:t>орс</w:t>
      </w:r>
      <w:proofErr w:type="spellEnd"/>
      <w:r w:rsidRPr="00873BEA">
        <w:rPr>
          <w:rFonts w:eastAsia="Times New Roman" w:cs="Arial"/>
          <w:color w:val="505B61"/>
          <w:sz w:val="20"/>
          <w:szCs w:val="20"/>
          <w:lang w:eastAsia="ru-RU"/>
        </w:rPr>
        <w:t>, др.) обеспечивает все подведомственные предприятия торговли и общественного питания книгами жалоб и предложений, выдает их предприятиям в пронумерованном и прошнурованном виде, заверенными подписью руководителя и печатью торговой организации. Дата выдачи книги и наименование получившего ее предприятия регистрируются выдавшей книгу торговой организацией в журнале, указанном в пункте 16 настоящей Инструкции.</w:t>
      </w:r>
    </w:p>
    <w:p w:rsidR="00873BEA" w:rsidRPr="00873BEA" w:rsidRDefault="00873BEA" w:rsidP="00873BEA">
      <w:pPr>
        <w:spacing w:after="0" w:line="240" w:lineRule="auto"/>
        <w:ind w:firstLine="540"/>
        <w:jc w:val="both"/>
        <w:rPr>
          <w:rFonts w:eastAsia="Times New Roman" w:cs="Arial"/>
          <w:color w:val="505B61"/>
          <w:sz w:val="20"/>
          <w:szCs w:val="20"/>
          <w:lang w:eastAsia="ru-RU"/>
        </w:rPr>
      </w:pPr>
      <w:r w:rsidRPr="00873BEA">
        <w:rPr>
          <w:rFonts w:eastAsia="Times New Roman" w:cs="Arial"/>
          <w:color w:val="505B61"/>
          <w:sz w:val="20"/>
          <w:szCs w:val="20"/>
          <w:lang w:eastAsia="ru-RU"/>
        </w:rPr>
        <w:t xml:space="preserve">18. Полный текст Инструкции, адреса и номера телефонов вышестоящей торговой организации и </w:t>
      </w:r>
      <w:proofErr w:type="spellStart"/>
      <w:r w:rsidRPr="00873BEA">
        <w:rPr>
          <w:rFonts w:eastAsia="Times New Roman" w:cs="Arial"/>
          <w:color w:val="505B61"/>
          <w:sz w:val="20"/>
          <w:szCs w:val="20"/>
          <w:lang w:eastAsia="ru-RU"/>
        </w:rPr>
        <w:t>Госторгинспекции</w:t>
      </w:r>
      <w:proofErr w:type="spellEnd"/>
      <w:r w:rsidRPr="00873BEA">
        <w:rPr>
          <w:rFonts w:eastAsia="Times New Roman" w:cs="Arial"/>
          <w:color w:val="505B61"/>
          <w:sz w:val="20"/>
          <w:szCs w:val="20"/>
          <w:lang w:eastAsia="ru-RU"/>
        </w:rPr>
        <w:t xml:space="preserve"> печатаются на начальных листах Книги жалоб и предложений.</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Приложение N 1</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к Инструкции о Книге жалоб</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и предложений в предприятиях</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розничной торговли и</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общественного питания</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Форма заглавного листа</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МИНИСТЕРСТВО ТОРГОВЛИ СССР</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КНИГА ЖАЛОБ И ПРЕДЛОЖЕНИЙ</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__________________________________________________________________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Наименование предприятия</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__________________________________________________________________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Зарегистрирована в 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(наименование торговой организации)</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__________________________________________________________________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 _____________ 199_ г.</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Место печати</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Подпись руководителя </w:t>
      </w:r>
      <w:proofErr w:type="gramStart"/>
      <w:r w:rsidRPr="00873BEA">
        <w:rPr>
          <w:rFonts w:ascii="Courier New" w:eastAsia="Times New Roman" w:hAnsi="Courier New" w:cs="Courier New"/>
          <w:color w:val="505B61"/>
          <w:sz w:val="20"/>
          <w:szCs w:val="20"/>
          <w:lang w:eastAsia="ru-RU"/>
        </w:rPr>
        <w:t>торговой</w:t>
      </w:r>
      <w:proofErr w:type="gramEnd"/>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организации</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Формат 14 x 21</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Форма оборотной стороны</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заглавного листа</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В ЭТОЙ КНИГЕ ПРОНУМЕРОВАНО</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И ПРОШНУРОВАНО</w:t>
      </w:r>
      <w:proofErr w:type="gramStart"/>
      <w:r w:rsidRPr="00873BEA">
        <w:rPr>
          <w:rFonts w:ascii="Courier New" w:eastAsia="Times New Roman" w:hAnsi="Courier New" w:cs="Courier New"/>
          <w:color w:val="505B61"/>
          <w:sz w:val="20"/>
          <w:szCs w:val="20"/>
          <w:lang w:eastAsia="ru-RU"/>
        </w:rPr>
        <w:t xml:space="preserve"> ......... </w:t>
      </w:r>
      <w:proofErr w:type="gramEnd"/>
      <w:r w:rsidRPr="00873BEA">
        <w:rPr>
          <w:rFonts w:ascii="Courier New" w:eastAsia="Times New Roman" w:hAnsi="Courier New" w:cs="Courier New"/>
          <w:color w:val="505B61"/>
          <w:sz w:val="20"/>
          <w:szCs w:val="20"/>
          <w:lang w:eastAsia="ru-RU"/>
        </w:rPr>
        <w:t>БЛАНКОВ</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ДЛЯ ЗАЯВЛЕНИЙ</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Форма бланка заявлений</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 ____________ 19__ г.</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ЗАЯВЛЕНИЕ N ________</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Форма оборотной стороны</w:t>
      </w:r>
    </w:p>
    <w:p w:rsidR="00873BEA" w:rsidRPr="00873BEA" w:rsidRDefault="00873BEA" w:rsidP="00873BEA">
      <w:pPr>
        <w:spacing w:after="0" w:line="240" w:lineRule="auto"/>
        <w:jc w:val="right"/>
        <w:rPr>
          <w:rFonts w:eastAsia="Times New Roman" w:cs="Arial"/>
          <w:color w:val="505B61"/>
          <w:sz w:val="20"/>
          <w:szCs w:val="20"/>
          <w:lang w:eastAsia="ru-RU"/>
        </w:rPr>
      </w:pPr>
      <w:r w:rsidRPr="00873BEA">
        <w:rPr>
          <w:rFonts w:eastAsia="Times New Roman" w:cs="Arial"/>
          <w:color w:val="505B61"/>
          <w:sz w:val="20"/>
          <w:szCs w:val="20"/>
          <w:lang w:eastAsia="ru-RU"/>
        </w:rPr>
        <w:t>бланка заявления</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Фамилия и инициалы заявителя 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__________________________________________________________________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Адрес заявителя 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__________________________________________________________________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Меры, принятые по заявлению администрацией предприятия: 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__________________________________________________________________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__________________________________________________________________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__________________________________________________________________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__________________________________________________________________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__________________________________________________________________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__________________________________________________________________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__________________________________________________________________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__________________________________________________________________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Подпись руководителя предприятия 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Дата "__" ___________ 19__ г.</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Ответ заявителю послан "__" _____________ 19__ г.</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Для отметок представител</w:t>
      </w:r>
      <w:proofErr w:type="gramStart"/>
      <w:r w:rsidRPr="00873BEA">
        <w:rPr>
          <w:rFonts w:ascii="Courier New" w:eastAsia="Times New Roman" w:hAnsi="Courier New" w:cs="Courier New"/>
          <w:color w:val="505B61"/>
          <w:sz w:val="20"/>
          <w:szCs w:val="20"/>
          <w:lang w:eastAsia="ru-RU"/>
        </w:rPr>
        <w:t>я(</w:t>
      </w:r>
      <w:proofErr w:type="gramEnd"/>
      <w:r w:rsidRPr="00873BEA">
        <w:rPr>
          <w:rFonts w:ascii="Courier New" w:eastAsia="Times New Roman" w:hAnsi="Courier New" w:cs="Courier New"/>
          <w:color w:val="505B61"/>
          <w:sz w:val="20"/>
          <w:szCs w:val="20"/>
          <w:lang w:eastAsia="ru-RU"/>
        </w:rPr>
        <w:t>ей) торговой организации 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__________________________________________________________________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__________________________________________________________________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__________________________________________________________________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__________________________________________________________________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Дата "__" ________________ 19__ г.</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Должность 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Подпись ___________________________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ЖУРНАЛ</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УЧЕТА КНИГ ЖАЛОБ И ПРЕДЛОЖЕНИЙ ______________________</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w:t>
      </w:r>
      <w:proofErr w:type="gramStart"/>
      <w:r w:rsidRPr="00873BEA">
        <w:rPr>
          <w:rFonts w:ascii="Courier New" w:eastAsia="Times New Roman" w:hAnsi="Courier New" w:cs="Courier New"/>
          <w:color w:val="505B61"/>
          <w:sz w:val="20"/>
          <w:szCs w:val="20"/>
          <w:lang w:eastAsia="ru-RU"/>
        </w:rPr>
        <w:t>(наименование торговой</w:t>
      </w:r>
      <w:proofErr w:type="gramEnd"/>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xml:space="preserve">                                          организации)</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│N│ Дата │</w:t>
      </w:r>
      <w:proofErr w:type="spellStart"/>
      <w:r w:rsidRPr="00873BEA">
        <w:rPr>
          <w:rFonts w:ascii="Courier New" w:eastAsia="Times New Roman" w:hAnsi="Courier New" w:cs="Courier New"/>
          <w:color w:val="505B61"/>
          <w:sz w:val="20"/>
          <w:szCs w:val="20"/>
          <w:lang w:eastAsia="ru-RU"/>
        </w:rPr>
        <w:t>Наименование│</w:t>
      </w:r>
      <w:proofErr w:type="gramStart"/>
      <w:r w:rsidRPr="00873BEA">
        <w:rPr>
          <w:rFonts w:ascii="Courier New" w:eastAsia="Times New Roman" w:hAnsi="Courier New" w:cs="Courier New"/>
          <w:color w:val="505B61"/>
          <w:sz w:val="20"/>
          <w:szCs w:val="20"/>
          <w:lang w:eastAsia="ru-RU"/>
        </w:rPr>
        <w:t>Расписка</w:t>
      </w:r>
      <w:proofErr w:type="gramEnd"/>
      <w:r w:rsidRPr="00873BEA">
        <w:rPr>
          <w:rFonts w:ascii="Courier New" w:eastAsia="Times New Roman" w:hAnsi="Courier New" w:cs="Courier New"/>
          <w:color w:val="505B61"/>
          <w:sz w:val="20"/>
          <w:szCs w:val="20"/>
          <w:lang w:eastAsia="ru-RU"/>
        </w:rPr>
        <w:t>│Использованная│Номера</w:t>
      </w:r>
      <w:proofErr w:type="spellEnd"/>
      <w:r w:rsidRPr="00873BEA">
        <w:rPr>
          <w:rFonts w:ascii="Courier New" w:eastAsia="Times New Roman" w:hAnsi="Courier New" w:cs="Courier New"/>
          <w:color w:val="505B61"/>
          <w:sz w:val="20"/>
          <w:szCs w:val="20"/>
          <w:lang w:eastAsia="ru-RU"/>
        </w:rPr>
        <w:t xml:space="preserve"> и   │Приме-│</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w:t>
      </w:r>
      <w:proofErr w:type="spellStart"/>
      <w:r w:rsidRPr="00873BEA">
        <w:rPr>
          <w:rFonts w:ascii="Courier New" w:eastAsia="Times New Roman" w:hAnsi="Courier New" w:cs="Courier New"/>
          <w:color w:val="505B61"/>
          <w:sz w:val="20"/>
          <w:szCs w:val="20"/>
          <w:lang w:eastAsia="ru-RU"/>
        </w:rPr>
        <w:t>выдачи│предприятия</w:t>
      </w:r>
      <w:proofErr w:type="spellEnd"/>
      <w:r w:rsidRPr="00873BEA">
        <w:rPr>
          <w:rFonts w:ascii="Courier New" w:eastAsia="Times New Roman" w:hAnsi="Courier New" w:cs="Courier New"/>
          <w:color w:val="505B61"/>
          <w:sz w:val="20"/>
          <w:szCs w:val="20"/>
          <w:lang w:eastAsia="ru-RU"/>
        </w:rPr>
        <w:t>,│в пол</w:t>
      </w:r>
      <w:proofErr w:type="gramStart"/>
      <w:r w:rsidRPr="00873BEA">
        <w:rPr>
          <w:rFonts w:ascii="Courier New" w:eastAsia="Times New Roman" w:hAnsi="Courier New" w:cs="Courier New"/>
          <w:color w:val="505B61"/>
          <w:sz w:val="20"/>
          <w:szCs w:val="20"/>
          <w:lang w:eastAsia="ru-RU"/>
        </w:rPr>
        <w:t>у-</w:t>
      </w:r>
      <w:proofErr w:type="gramEnd"/>
      <w:r w:rsidRPr="00873BEA">
        <w:rPr>
          <w:rFonts w:ascii="Courier New" w:eastAsia="Times New Roman" w:hAnsi="Courier New" w:cs="Courier New"/>
          <w:color w:val="505B61"/>
          <w:sz w:val="20"/>
          <w:szCs w:val="20"/>
          <w:lang w:eastAsia="ru-RU"/>
        </w:rPr>
        <w:t xml:space="preserve"> │Книга принята │даты актов │</w:t>
      </w:r>
      <w:proofErr w:type="spellStart"/>
      <w:r w:rsidRPr="00873BEA">
        <w:rPr>
          <w:rFonts w:ascii="Courier New" w:eastAsia="Times New Roman" w:hAnsi="Courier New" w:cs="Courier New"/>
          <w:color w:val="505B61"/>
          <w:sz w:val="20"/>
          <w:szCs w:val="20"/>
          <w:lang w:eastAsia="ru-RU"/>
        </w:rPr>
        <w:t>чания</w:t>
      </w:r>
      <w:proofErr w:type="spellEnd"/>
      <w:r w:rsidRPr="00873BEA">
        <w:rPr>
          <w:rFonts w:ascii="Courier New" w:eastAsia="Times New Roman" w:hAnsi="Courier New" w:cs="Courier New"/>
          <w:color w:val="505B61"/>
          <w:sz w:val="20"/>
          <w:szCs w:val="20"/>
          <w:lang w:eastAsia="ru-RU"/>
        </w:rPr>
        <w:t xml:space="preserve"> │</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w:t>
      </w:r>
      <w:proofErr w:type="spellStart"/>
      <w:proofErr w:type="gramStart"/>
      <w:r w:rsidRPr="00873BEA">
        <w:rPr>
          <w:rFonts w:ascii="Courier New" w:eastAsia="Times New Roman" w:hAnsi="Courier New" w:cs="Courier New"/>
          <w:color w:val="505B61"/>
          <w:sz w:val="20"/>
          <w:szCs w:val="20"/>
          <w:lang w:eastAsia="ru-RU"/>
        </w:rPr>
        <w:t>п</w:t>
      </w:r>
      <w:proofErr w:type="gramEnd"/>
      <w:r w:rsidRPr="00873BEA">
        <w:rPr>
          <w:rFonts w:ascii="Courier New" w:eastAsia="Times New Roman" w:hAnsi="Courier New" w:cs="Courier New"/>
          <w:color w:val="505B61"/>
          <w:sz w:val="20"/>
          <w:szCs w:val="20"/>
          <w:lang w:eastAsia="ru-RU"/>
        </w:rPr>
        <w:t>│Книги</w:t>
      </w:r>
      <w:proofErr w:type="spellEnd"/>
      <w:r w:rsidRPr="00873BEA">
        <w:rPr>
          <w:rFonts w:ascii="Courier New" w:eastAsia="Times New Roman" w:hAnsi="Courier New" w:cs="Courier New"/>
          <w:color w:val="505B61"/>
          <w:sz w:val="20"/>
          <w:szCs w:val="20"/>
          <w:lang w:eastAsia="ru-RU"/>
        </w:rPr>
        <w:t xml:space="preserve"> │  которому  │</w:t>
      </w:r>
      <w:proofErr w:type="spellStart"/>
      <w:r w:rsidRPr="00873BEA">
        <w:rPr>
          <w:rFonts w:ascii="Courier New" w:eastAsia="Times New Roman" w:hAnsi="Courier New" w:cs="Courier New"/>
          <w:color w:val="505B61"/>
          <w:sz w:val="20"/>
          <w:szCs w:val="20"/>
          <w:lang w:eastAsia="ru-RU"/>
        </w:rPr>
        <w:t>чении</w:t>
      </w:r>
      <w:proofErr w:type="spellEnd"/>
      <w:r w:rsidRPr="00873BEA">
        <w:rPr>
          <w:rFonts w:ascii="Courier New" w:eastAsia="Times New Roman" w:hAnsi="Courier New" w:cs="Courier New"/>
          <w:color w:val="505B61"/>
          <w:sz w:val="20"/>
          <w:szCs w:val="20"/>
          <w:lang w:eastAsia="ru-RU"/>
        </w:rPr>
        <w:t xml:space="preserve">   ├────┬─────────┤об </w:t>
      </w:r>
      <w:proofErr w:type="spellStart"/>
      <w:r w:rsidRPr="00873BEA">
        <w:rPr>
          <w:rFonts w:ascii="Courier New" w:eastAsia="Times New Roman" w:hAnsi="Courier New" w:cs="Courier New"/>
          <w:color w:val="505B61"/>
          <w:sz w:val="20"/>
          <w:szCs w:val="20"/>
          <w:lang w:eastAsia="ru-RU"/>
        </w:rPr>
        <w:t>уничто</w:t>
      </w:r>
      <w:proofErr w:type="spellEnd"/>
      <w:r w:rsidRPr="00873BEA">
        <w:rPr>
          <w:rFonts w:ascii="Courier New" w:eastAsia="Times New Roman" w:hAnsi="Courier New" w:cs="Courier New"/>
          <w:color w:val="505B61"/>
          <w:sz w:val="20"/>
          <w:szCs w:val="20"/>
          <w:lang w:eastAsia="ru-RU"/>
        </w:rPr>
        <w:t>- │      │</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и ее │выдана Книга│        │</w:t>
      </w:r>
      <w:proofErr w:type="spellStart"/>
      <w:r w:rsidRPr="00873BEA">
        <w:rPr>
          <w:rFonts w:ascii="Courier New" w:eastAsia="Times New Roman" w:hAnsi="Courier New" w:cs="Courier New"/>
          <w:color w:val="505B61"/>
          <w:sz w:val="20"/>
          <w:szCs w:val="20"/>
          <w:lang w:eastAsia="ru-RU"/>
        </w:rPr>
        <w:t>Дата│расписка</w:t>
      </w:r>
      <w:proofErr w:type="spellEnd"/>
      <w:r w:rsidRPr="00873BEA">
        <w:rPr>
          <w:rFonts w:ascii="Courier New" w:eastAsia="Times New Roman" w:hAnsi="Courier New" w:cs="Courier New"/>
          <w:color w:val="505B61"/>
          <w:sz w:val="20"/>
          <w:szCs w:val="20"/>
          <w:lang w:eastAsia="ru-RU"/>
        </w:rPr>
        <w:t xml:space="preserve"> │</w:t>
      </w:r>
      <w:proofErr w:type="spellStart"/>
      <w:r w:rsidRPr="00873BEA">
        <w:rPr>
          <w:rFonts w:ascii="Courier New" w:eastAsia="Times New Roman" w:hAnsi="Courier New" w:cs="Courier New"/>
          <w:color w:val="505B61"/>
          <w:sz w:val="20"/>
          <w:szCs w:val="20"/>
          <w:lang w:eastAsia="ru-RU"/>
        </w:rPr>
        <w:t>жении</w:t>
      </w:r>
      <w:proofErr w:type="spellEnd"/>
      <w:r w:rsidRPr="00873BEA">
        <w:rPr>
          <w:rFonts w:ascii="Courier New" w:eastAsia="Times New Roman" w:hAnsi="Courier New" w:cs="Courier New"/>
          <w:color w:val="505B61"/>
          <w:sz w:val="20"/>
          <w:szCs w:val="20"/>
          <w:lang w:eastAsia="ru-RU"/>
        </w:rPr>
        <w:t xml:space="preserve"> Книги│      │</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w:t>
      </w:r>
      <w:proofErr w:type="spellStart"/>
      <w:proofErr w:type="gramStart"/>
      <w:r w:rsidRPr="00873BEA">
        <w:rPr>
          <w:rFonts w:ascii="Courier New" w:eastAsia="Times New Roman" w:hAnsi="Courier New" w:cs="Courier New"/>
          <w:color w:val="505B61"/>
          <w:sz w:val="20"/>
          <w:szCs w:val="20"/>
          <w:lang w:eastAsia="ru-RU"/>
        </w:rPr>
        <w:t>п</w:t>
      </w:r>
      <w:proofErr w:type="gramEnd"/>
      <w:r w:rsidRPr="00873BEA">
        <w:rPr>
          <w:rFonts w:ascii="Courier New" w:eastAsia="Times New Roman" w:hAnsi="Courier New" w:cs="Courier New"/>
          <w:color w:val="505B61"/>
          <w:sz w:val="20"/>
          <w:szCs w:val="20"/>
          <w:lang w:eastAsia="ru-RU"/>
        </w:rPr>
        <w:t>│номер</w:t>
      </w:r>
      <w:proofErr w:type="spellEnd"/>
      <w:r w:rsidRPr="00873BEA">
        <w:rPr>
          <w:rFonts w:ascii="Courier New" w:eastAsia="Times New Roman" w:hAnsi="Courier New" w:cs="Courier New"/>
          <w:color w:val="505B61"/>
          <w:sz w:val="20"/>
          <w:szCs w:val="20"/>
          <w:lang w:eastAsia="ru-RU"/>
        </w:rPr>
        <w:t xml:space="preserve"> │  жалоб и   │        │    │</w:t>
      </w:r>
      <w:proofErr w:type="spellStart"/>
      <w:r w:rsidRPr="00873BEA">
        <w:rPr>
          <w:rFonts w:ascii="Courier New" w:eastAsia="Times New Roman" w:hAnsi="Courier New" w:cs="Courier New"/>
          <w:color w:val="505B61"/>
          <w:sz w:val="20"/>
          <w:szCs w:val="20"/>
          <w:lang w:eastAsia="ru-RU"/>
        </w:rPr>
        <w:t>ответст</w:t>
      </w:r>
      <w:proofErr w:type="spellEnd"/>
      <w:r w:rsidRPr="00873BEA">
        <w:rPr>
          <w:rFonts w:ascii="Courier New" w:eastAsia="Times New Roman" w:hAnsi="Courier New" w:cs="Courier New"/>
          <w:color w:val="505B61"/>
          <w:sz w:val="20"/>
          <w:szCs w:val="20"/>
          <w:lang w:eastAsia="ru-RU"/>
        </w:rPr>
        <w:t>- │           │      │</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      │предложений │        │    │</w:t>
      </w:r>
      <w:proofErr w:type="gramStart"/>
      <w:r w:rsidRPr="00873BEA">
        <w:rPr>
          <w:rFonts w:ascii="Courier New" w:eastAsia="Times New Roman" w:hAnsi="Courier New" w:cs="Courier New"/>
          <w:color w:val="505B61"/>
          <w:sz w:val="20"/>
          <w:szCs w:val="20"/>
          <w:lang w:eastAsia="ru-RU"/>
        </w:rPr>
        <w:t>венного</w:t>
      </w:r>
      <w:proofErr w:type="gramEnd"/>
      <w:r w:rsidRPr="00873BEA">
        <w:rPr>
          <w:rFonts w:ascii="Courier New" w:eastAsia="Times New Roman" w:hAnsi="Courier New" w:cs="Courier New"/>
          <w:color w:val="505B61"/>
          <w:sz w:val="20"/>
          <w:szCs w:val="20"/>
          <w:lang w:eastAsia="ru-RU"/>
        </w:rPr>
        <w:t xml:space="preserve">  │           │      │</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      │            │        │    │лица     │           │      │</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      │            │        │    │(торга), │           │      │</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      │            │        │    │(треста),│           │      │</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      │            │        │    │</w:t>
      </w:r>
      <w:proofErr w:type="spellStart"/>
      <w:r w:rsidRPr="00873BEA">
        <w:rPr>
          <w:rFonts w:ascii="Courier New" w:eastAsia="Times New Roman" w:hAnsi="Courier New" w:cs="Courier New"/>
          <w:color w:val="505B61"/>
          <w:sz w:val="20"/>
          <w:szCs w:val="20"/>
          <w:lang w:eastAsia="ru-RU"/>
        </w:rPr>
        <w:t>принявше</w:t>
      </w:r>
      <w:proofErr w:type="spellEnd"/>
      <w:r w:rsidRPr="00873BEA">
        <w:rPr>
          <w:rFonts w:ascii="Courier New" w:eastAsia="Times New Roman" w:hAnsi="Courier New" w:cs="Courier New"/>
          <w:color w:val="505B61"/>
          <w:sz w:val="20"/>
          <w:szCs w:val="20"/>
          <w:lang w:eastAsia="ru-RU"/>
        </w:rPr>
        <w:t>-│           │      │</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      │            │        │    │</w:t>
      </w:r>
      <w:proofErr w:type="spellStart"/>
      <w:r w:rsidRPr="00873BEA">
        <w:rPr>
          <w:rFonts w:ascii="Courier New" w:eastAsia="Times New Roman" w:hAnsi="Courier New" w:cs="Courier New"/>
          <w:color w:val="505B61"/>
          <w:sz w:val="20"/>
          <w:szCs w:val="20"/>
          <w:lang w:eastAsia="ru-RU"/>
        </w:rPr>
        <w:t>го</w:t>
      </w:r>
      <w:proofErr w:type="spellEnd"/>
      <w:r w:rsidRPr="00873BEA">
        <w:rPr>
          <w:rFonts w:ascii="Courier New" w:eastAsia="Times New Roman" w:hAnsi="Courier New" w:cs="Courier New"/>
          <w:color w:val="505B61"/>
          <w:sz w:val="20"/>
          <w:szCs w:val="20"/>
          <w:lang w:eastAsia="ru-RU"/>
        </w:rPr>
        <w:t xml:space="preserve"> Книгу │           │      │</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      │            │        │    │жалоб и  │           │      │</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lastRenderedPageBreak/>
        <w:t>│ │      │            │        │    │</w:t>
      </w:r>
      <w:proofErr w:type="spellStart"/>
      <w:r w:rsidRPr="00873BEA">
        <w:rPr>
          <w:rFonts w:ascii="Courier New" w:eastAsia="Times New Roman" w:hAnsi="Courier New" w:cs="Courier New"/>
          <w:color w:val="505B61"/>
          <w:sz w:val="20"/>
          <w:szCs w:val="20"/>
          <w:lang w:eastAsia="ru-RU"/>
        </w:rPr>
        <w:t>предложе</w:t>
      </w:r>
      <w:proofErr w:type="spellEnd"/>
      <w:r w:rsidRPr="00873BEA">
        <w:rPr>
          <w:rFonts w:ascii="Courier New" w:eastAsia="Times New Roman" w:hAnsi="Courier New" w:cs="Courier New"/>
          <w:color w:val="505B61"/>
          <w:sz w:val="20"/>
          <w:szCs w:val="20"/>
          <w:lang w:eastAsia="ru-RU"/>
        </w:rPr>
        <w:t>-│           │      │</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      │            │        │    │</w:t>
      </w:r>
      <w:proofErr w:type="spellStart"/>
      <w:r w:rsidRPr="00873BEA">
        <w:rPr>
          <w:rFonts w:ascii="Courier New" w:eastAsia="Times New Roman" w:hAnsi="Courier New" w:cs="Courier New"/>
          <w:color w:val="505B61"/>
          <w:sz w:val="20"/>
          <w:szCs w:val="20"/>
          <w:lang w:eastAsia="ru-RU"/>
        </w:rPr>
        <w:t>ний</w:t>
      </w:r>
      <w:proofErr w:type="spellEnd"/>
      <w:r w:rsidRPr="00873BEA">
        <w:rPr>
          <w:rFonts w:ascii="Courier New" w:eastAsia="Times New Roman" w:hAnsi="Courier New" w:cs="Courier New"/>
          <w:color w:val="505B61"/>
          <w:sz w:val="20"/>
          <w:szCs w:val="20"/>
          <w:lang w:eastAsia="ru-RU"/>
        </w:rPr>
        <w:t xml:space="preserve">      │           │      │</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 │      │            │        │    │         │           │      │</w:t>
      </w:r>
    </w:p>
    <w:p w:rsidR="00873BEA" w:rsidRPr="00873BEA" w:rsidRDefault="00873BEA" w:rsidP="00873BEA">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05B61"/>
          <w:sz w:val="20"/>
          <w:szCs w:val="20"/>
          <w:lang w:eastAsia="ru-RU"/>
        </w:rPr>
      </w:pPr>
      <w:r w:rsidRPr="00873BEA">
        <w:rPr>
          <w:rFonts w:ascii="Courier New" w:eastAsia="Times New Roman" w:hAnsi="Courier New" w:cs="Courier New"/>
          <w:color w:val="505B61"/>
          <w:sz w:val="20"/>
          <w:szCs w:val="20"/>
          <w:lang w:eastAsia="ru-RU"/>
        </w:rPr>
        <w:t>└─┴──────┴────────────┴────────┴────┴─────────┴───────────┴──────┘</w:t>
      </w:r>
    </w:p>
    <w:p w:rsidR="009A2722" w:rsidRDefault="009A2722"/>
    <w:sectPr w:rsidR="009A2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16"/>
    <w:rsid w:val="00055645"/>
    <w:rsid w:val="00273D16"/>
    <w:rsid w:val="00873BEA"/>
    <w:rsid w:val="009A2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paragraph" w:styleId="1">
    <w:name w:val="heading 1"/>
    <w:basedOn w:val="a"/>
    <w:link w:val="10"/>
    <w:uiPriority w:val="9"/>
    <w:qFormat/>
    <w:rsid w:val="00873B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BEA"/>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873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73BE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paragraph" w:styleId="1">
    <w:name w:val="heading 1"/>
    <w:basedOn w:val="a"/>
    <w:link w:val="10"/>
    <w:uiPriority w:val="9"/>
    <w:qFormat/>
    <w:rsid w:val="00873B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BEA"/>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873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73BE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45879">
      <w:bodyDiv w:val="1"/>
      <w:marLeft w:val="0"/>
      <w:marRight w:val="0"/>
      <w:marTop w:val="0"/>
      <w:marBottom w:val="0"/>
      <w:divBdr>
        <w:top w:val="none" w:sz="0" w:space="0" w:color="auto"/>
        <w:left w:val="none" w:sz="0" w:space="0" w:color="auto"/>
        <w:bottom w:val="none" w:sz="0" w:space="0" w:color="auto"/>
        <w:right w:val="none" w:sz="0" w:space="0" w:color="auto"/>
      </w:divBdr>
      <w:divsChild>
        <w:div w:id="1443063406">
          <w:marLeft w:val="0"/>
          <w:marRight w:val="0"/>
          <w:marTop w:val="150"/>
          <w:marBottom w:val="150"/>
          <w:divBdr>
            <w:top w:val="none" w:sz="0" w:space="0" w:color="auto"/>
            <w:left w:val="none" w:sz="0" w:space="0" w:color="auto"/>
            <w:bottom w:val="none" w:sz="0" w:space="0" w:color="auto"/>
            <w:right w:val="none" w:sz="0" w:space="0" w:color="auto"/>
          </w:divBdr>
        </w:div>
        <w:div w:id="626274795">
          <w:marLeft w:val="0"/>
          <w:marRight w:val="0"/>
          <w:marTop w:val="150"/>
          <w:marBottom w:val="150"/>
          <w:divBdr>
            <w:top w:val="none" w:sz="0" w:space="0" w:color="auto"/>
            <w:left w:val="none" w:sz="0" w:space="0" w:color="auto"/>
            <w:bottom w:val="none" w:sz="0" w:space="0" w:color="auto"/>
            <w:right w:val="none" w:sz="0" w:space="0" w:color="auto"/>
          </w:divBdr>
        </w:div>
        <w:div w:id="199979318">
          <w:marLeft w:val="0"/>
          <w:marRight w:val="0"/>
          <w:marTop w:val="150"/>
          <w:marBottom w:val="150"/>
          <w:divBdr>
            <w:top w:val="none" w:sz="0" w:space="0" w:color="auto"/>
            <w:left w:val="none" w:sz="0" w:space="0" w:color="auto"/>
            <w:bottom w:val="none" w:sz="0" w:space="0" w:color="auto"/>
            <w:right w:val="none" w:sz="0" w:space="0" w:color="auto"/>
          </w:divBdr>
        </w:div>
        <w:div w:id="1198279068">
          <w:marLeft w:val="0"/>
          <w:marRight w:val="0"/>
          <w:marTop w:val="150"/>
          <w:marBottom w:val="150"/>
          <w:divBdr>
            <w:top w:val="none" w:sz="0" w:space="0" w:color="auto"/>
            <w:left w:val="none" w:sz="0" w:space="0" w:color="auto"/>
            <w:bottom w:val="none" w:sz="0" w:space="0" w:color="auto"/>
            <w:right w:val="none" w:sz="0" w:space="0" w:color="auto"/>
          </w:divBdr>
        </w:div>
        <w:div w:id="33358468">
          <w:marLeft w:val="0"/>
          <w:marRight w:val="0"/>
          <w:marTop w:val="150"/>
          <w:marBottom w:val="150"/>
          <w:divBdr>
            <w:top w:val="none" w:sz="0" w:space="0" w:color="auto"/>
            <w:left w:val="none" w:sz="0" w:space="0" w:color="auto"/>
            <w:bottom w:val="none" w:sz="0" w:space="0" w:color="auto"/>
            <w:right w:val="none" w:sz="0" w:space="0" w:color="auto"/>
          </w:divBdr>
        </w:div>
        <w:div w:id="197474870">
          <w:marLeft w:val="0"/>
          <w:marRight w:val="0"/>
          <w:marTop w:val="150"/>
          <w:marBottom w:val="150"/>
          <w:divBdr>
            <w:top w:val="none" w:sz="0" w:space="0" w:color="auto"/>
            <w:left w:val="none" w:sz="0" w:space="0" w:color="auto"/>
            <w:bottom w:val="none" w:sz="0" w:space="0" w:color="auto"/>
            <w:right w:val="none" w:sz="0" w:space="0" w:color="auto"/>
          </w:divBdr>
        </w:div>
        <w:div w:id="1134370964">
          <w:marLeft w:val="0"/>
          <w:marRight w:val="0"/>
          <w:marTop w:val="150"/>
          <w:marBottom w:val="150"/>
          <w:divBdr>
            <w:top w:val="none" w:sz="0" w:space="0" w:color="auto"/>
            <w:left w:val="none" w:sz="0" w:space="0" w:color="auto"/>
            <w:bottom w:val="none" w:sz="0" w:space="0" w:color="auto"/>
            <w:right w:val="none" w:sz="0" w:space="0" w:color="auto"/>
          </w:divBdr>
        </w:div>
        <w:div w:id="1484007049">
          <w:marLeft w:val="0"/>
          <w:marRight w:val="0"/>
          <w:marTop w:val="150"/>
          <w:marBottom w:val="150"/>
          <w:divBdr>
            <w:top w:val="none" w:sz="0" w:space="0" w:color="auto"/>
            <w:left w:val="none" w:sz="0" w:space="0" w:color="auto"/>
            <w:bottom w:val="none" w:sz="0" w:space="0" w:color="auto"/>
            <w:right w:val="none" w:sz="0" w:space="0" w:color="auto"/>
          </w:divBdr>
        </w:div>
        <w:div w:id="18684462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1969</Words>
  <Characters>11226</Characters>
  <Application>Microsoft Office Word</Application>
  <DocSecurity>0</DocSecurity>
  <Lines>93</Lines>
  <Paragraphs>26</Paragraphs>
  <ScaleCrop>false</ScaleCrop>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2017-12-06T08:18:00Z</dcterms:created>
  <dcterms:modified xsi:type="dcterms:W3CDTF">2017-12-06T08:19:00Z</dcterms:modified>
</cp:coreProperties>
</file>