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2" w:rsidRPr="000706E8" w:rsidRDefault="00654222" w:rsidP="00654222">
      <w:pPr>
        <w:autoSpaceDE w:val="0"/>
        <w:autoSpaceDN w:val="0"/>
        <w:adjustRightInd w:val="0"/>
        <w:jc w:val="right"/>
        <w:outlineLvl w:val="0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Доверенность от юридического </w:t>
      </w:r>
      <w:r w:rsidR="00673D11">
        <w:rPr>
          <w:rStyle w:val="a3"/>
          <w:b/>
          <w:i w:val="0"/>
        </w:rPr>
        <w:t xml:space="preserve">лица </w:t>
      </w:r>
      <w:r>
        <w:rPr>
          <w:rStyle w:val="a3"/>
          <w:b/>
          <w:i w:val="0"/>
        </w:rPr>
        <w:t>в налоговый орган</w:t>
      </w:r>
    </w:p>
    <w:p w:rsidR="00654222" w:rsidRDefault="00654222" w:rsidP="00654222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654222" w:rsidRDefault="00654222" w:rsidP="00654222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654222" w:rsidRPr="00862235" w:rsidRDefault="00654222" w:rsidP="00654222">
      <w:pPr>
        <w:pStyle w:val="ConsPlusNonformat"/>
        <w:outlineLvl w:val="0"/>
        <w:rPr>
          <w:rFonts w:ascii="Times New Roman" w:hAnsi="Times New Roman" w:cs="Times New Roman"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2016 года</w:t>
      </w:r>
      <w:r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№ 121-2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2017 года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654222" w:rsidRPr="006D6F1B" w:rsidRDefault="00654222" w:rsidP="00654222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rPr>
          <w:noProof/>
        </w:rPr>
        <w:t xml:space="preserve">ООО «Весна» </w:t>
      </w:r>
      <w:r w:rsidRPr="006D6F1B">
        <w:rPr>
          <w:noProof/>
        </w:rPr>
        <w:t>, зарегистрированное "</w:t>
      </w:r>
      <w:r>
        <w:rPr>
          <w:noProof/>
        </w:rPr>
        <w:t>14</w:t>
      </w:r>
      <w:r w:rsidRPr="006D6F1B">
        <w:rPr>
          <w:noProof/>
        </w:rPr>
        <w:t xml:space="preserve">" </w:t>
      </w:r>
      <w:r>
        <w:rPr>
          <w:noProof/>
        </w:rPr>
        <w:t>декабря 2015</w:t>
      </w:r>
      <w:r w:rsidRPr="006D6F1B">
        <w:rPr>
          <w:noProof/>
        </w:rPr>
        <w:t>г.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>
        <w:rPr>
          <w:noProof/>
        </w:rPr>
        <w:t>город Волгоград, ул. Строителей, 123, оф.3,</w:t>
      </w:r>
      <w:r w:rsidRPr="006D6F1B">
        <w:rPr>
          <w:noProof/>
        </w:rPr>
        <w:t xml:space="preserve"> ОГРН </w:t>
      </w:r>
      <w:r>
        <w:rPr>
          <w:noProof/>
        </w:rPr>
        <w:t>0000000000000000</w:t>
      </w:r>
      <w:r w:rsidRPr="006D6F1B">
        <w:rPr>
          <w:noProof/>
        </w:rPr>
        <w:t>, ИНН</w:t>
      </w:r>
      <w:r>
        <w:rPr>
          <w:noProof/>
        </w:rPr>
        <w:t xml:space="preserve"> 111111111111111</w:t>
      </w:r>
      <w:r w:rsidRPr="006D6F1B">
        <w:rPr>
          <w:noProof/>
        </w:rPr>
        <w:t>,</w:t>
      </w:r>
      <w:r>
        <w:rPr>
          <w:noProof/>
        </w:rPr>
        <w:t xml:space="preserve"> КПП 00000000000000000  </w:t>
      </w:r>
      <w:r w:rsidRPr="006D6F1B">
        <w:rPr>
          <w:noProof/>
        </w:rPr>
        <w:t xml:space="preserve">  в ли</w:t>
      </w:r>
      <w:r>
        <w:rPr>
          <w:noProof/>
        </w:rPr>
        <w:t>це Геннадьева Евгений Петровича</w:t>
      </w:r>
      <w:r w:rsidRPr="006D6F1B">
        <w:rPr>
          <w:noProof/>
        </w:rPr>
        <w:t>,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>
        <w:rPr>
          <w:noProof/>
        </w:rPr>
        <w:t>Устава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19731A" w:rsidRDefault="0019731A" w:rsidP="00654222">
      <w:pPr>
        <w:autoSpaceDE w:val="0"/>
        <w:autoSpaceDN w:val="0"/>
        <w:adjustRightInd w:val="0"/>
        <w:jc w:val="both"/>
        <w:rPr>
          <w:noProof/>
        </w:rPr>
      </w:pPr>
    </w:p>
    <w:p w:rsidR="00654222" w:rsidRPr="0019731A" w:rsidRDefault="0019731A" w:rsidP="00654222">
      <w:pPr>
        <w:autoSpaceDE w:val="0"/>
        <w:autoSpaceDN w:val="0"/>
        <w:adjustRightInd w:val="0"/>
        <w:jc w:val="both"/>
      </w:pPr>
      <w:r>
        <w:rPr>
          <w:noProof/>
        </w:rPr>
        <w:t xml:space="preserve">ООО «Лучший Аудит», зарегистрирванное 10 октября 2010 г., юридический адрес: город Волгоград, ул. Центральная, стрение 1, оф.14. </w:t>
      </w:r>
      <w:r w:rsidRPr="006D6F1B">
        <w:rPr>
          <w:noProof/>
        </w:rPr>
        <w:t xml:space="preserve">ОГРН </w:t>
      </w:r>
      <w:r>
        <w:rPr>
          <w:noProof/>
        </w:rPr>
        <w:t>0000000000000000</w:t>
      </w:r>
      <w:r w:rsidRPr="006D6F1B">
        <w:rPr>
          <w:noProof/>
        </w:rPr>
        <w:t>, ИНН</w:t>
      </w:r>
      <w:r>
        <w:rPr>
          <w:noProof/>
        </w:rPr>
        <w:t xml:space="preserve"> 111111111111111</w:t>
      </w:r>
      <w:r w:rsidRPr="006D6F1B">
        <w:rPr>
          <w:noProof/>
        </w:rPr>
        <w:t>,</w:t>
      </w:r>
      <w:r>
        <w:rPr>
          <w:noProof/>
        </w:rPr>
        <w:t xml:space="preserve"> КПП 00000000000000000</w:t>
      </w:r>
      <w:r>
        <w:rPr>
          <w:noProof/>
        </w:rPr>
        <w:t>, в лице главного бухгалтера, Степаненквой Ирины Владимировны, действующей на основании доверенности №323-2, от 12 апреля 2016 года.</w:t>
      </w:r>
    </w:p>
    <w:p w:rsidR="0019731A" w:rsidRDefault="0019731A" w:rsidP="00654222">
      <w:pPr>
        <w:autoSpaceDE w:val="0"/>
        <w:autoSpaceDN w:val="0"/>
        <w:adjustRightInd w:val="0"/>
        <w:jc w:val="both"/>
        <w:rPr>
          <w:noProof/>
        </w:rPr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bookmarkStart w:id="0" w:name="_GoBack"/>
      <w:bookmarkEnd w:id="0"/>
      <w:r w:rsidRPr="006D6F1B">
        <w:rPr>
          <w:noProof/>
        </w:rPr>
        <w:t>представлять интересы Общества в отношениях  с  налоговыми  органами</w:t>
      </w:r>
      <w:r>
        <w:rPr>
          <w:noProof/>
        </w:rPr>
        <w:t xml:space="preserve"> 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654222" w:rsidRPr="00862235" w:rsidTr="009A75E6">
        <w:trPr>
          <w:cantSplit/>
          <w:trHeight w:val="276"/>
        </w:trPr>
        <w:tc>
          <w:tcPr>
            <w:tcW w:w="9585" w:type="dxa"/>
            <w:vMerge w:val="restart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654222" w:rsidTr="009A75E6">
        <w:trPr>
          <w:cantSplit/>
          <w:trHeight w:val="276"/>
        </w:trPr>
        <w:tc>
          <w:tcPr>
            <w:tcW w:w="9585" w:type="dxa"/>
            <w:vMerge/>
          </w:tcPr>
          <w:p w:rsidR="00654222" w:rsidRDefault="00654222" w:rsidP="009A75E6">
            <w:pPr>
              <w:autoSpaceDE w:val="0"/>
              <w:autoSpaceDN w:val="0"/>
              <w:adjustRightInd w:val="0"/>
            </w:pPr>
          </w:p>
        </w:tc>
      </w:tr>
    </w:tbl>
    <w:p w:rsidR="00654222" w:rsidRPr="00362E51" w:rsidRDefault="00654222" w:rsidP="00654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126"/>
        <w:jc w:val="both"/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>
        <w:rPr>
          <w:noProof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9A2722" w:rsidRDefault="009A2722"/>
    <w:sectPr w:rsidR="009A2722" w:rsidSect="00654222"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55645"/>
    <w:rsid w:val="0019731A"/>
    <w:rsid w:val="00654222"/>
    <w:rsid w:val="00673D11"/>
    <w:rsid w:val="009A2722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2017-12-27T16:39:00Z</dcterms:created>
  <dcterms:modified xsi:type="dcterms:W3CDTF">2018-01-18T14:47:00Z</dcterms:modified>
</cp:coreProperties>
</file>